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501" w:rsidRDefault="00502041" w:rsidP="00AA407B">
      <w:pPr>
        <w:pStyle w:val="a3"/>
        <w:ind w:left="0"/>
        <w:jc w:val="both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99060</wp:posOffset>
            </wp:positionV>
            <wp:extent cx="6642735" cy="88296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041" w:rsidRDefault="00502041" w:rsidP="00262AC0">
      <w:pPr>
        <w:pStyle w:val="a3"/>
        <w:ind w:left="0" w:firstLine="708"/>
        <w:jc w:val="both"/>
      </w:pPr>
    </w:p>
    <w:p w:rsidR="00502041" w:rsidRDefault="00502041" w:rsidP="00262AC0">
      <w:pPr>
        <w:pStyle w:val="a3"/>
        <w:ind w:left="0" w:firstLine="708"/>
        <w:jc w:val="both"/>
      </w:pPr>
    </w:p>
    <w:p w:rsidR="001317E5" w:rsidRDefault="00C958D2" w:rsidP="00262AC0">
      <w:pPr>
        <w:pStyle w:val="a3"/>
        <w:ind w:left="0" w:firstLine="708"/>
        <w:jc w:val="both"/>
      </w:pPr>
      <w:r>
        <w:lastRenderedPageBreak/>
        <w:t>Оценка качества образования - это система процедур, механизмов и инструментов, обеспечивающих не только собственно оценку, то есть получение данных о состоянии системы образования, но и управление качеством, то есть реализацию комплекса мер, направленных на повышение качества образования.</w:t>
      </w:r>
    </w:p>
    <w:p w:rsidR="001317E5" w:rsidRPr="00867501" w:rsidRDefault="00C958D2" w:rsidP="00262AC0">
      <w:pPr>
        <w:pStyle w:val="a3"/>
        <w:ind w:left="0"/>
        <w:jc w:val="both"/>
        <w:rPr>
          <w:b/>
        </w:rPr>
      </w:pPr>
      <w:r w:rsidRPr="00867501">
        <w:rPr>
          <w:b/>
        </w:rPr>
        <w:t>Цели:</w:t>
      </w:r>
    </w:p>
    <w:p w:rsidR="001317E5" w:rsidRPr="00A8168C" w:rsidRDefault="00C958D2" w:rsidP="00262AC0">
      <w:pPr>
        <w:tabs>
          <w:tab w:val="left" w:pos="1730"/>
        </w:tabs>
        <w:ind w:left="-312"/>
        <w:jc w:val="both"/>
        <w:rPr>
          <w:sz w:val="28"/>
        </w:rPr>
      </w:pPr>
      <w:r w:rsidRPr="00A8168C">
        <w:rPr>
          <w:sz w:val="28"/>
        </w:rPr>
        <w:t>повышение эффективности образования путем формирования устойчивых ориентиров на методы и инструменты объективной оценки образовательных</w:t>
      </w:r>
      <w:r w:rsidRPr="00A8168C">
        <w:rPr>
          <w:spacing w:val="-4"/>
          <w:sz w:val="28"/>
        </w:rPr>
        <w:t xml:space="preserve"> </w:t>
      </w:r>
      <w:r w:rsidRPr="00A8168C">
        <w:rPr>
          <w:sz w:val="28"/>
        </w:rPr>
        <w:t>результатов;</w:t>
      </w:r>
    </w:p>
    <w:p w:rsidR="001317E5" w:rsidRPr="00A8168C" w:rsidRDefault="00C958D2" w:rsidP="00262AC0">
      <w:pPr>
        <w:tabs>
          <w:tab w:val="left" w:pos="1730"/>
        </w:tabs>
        <w:ind w:left="-312"/>
        <w:jc w:val="both"/>
        <w:rPr>
          <w:sz w:val="28"/>
        </w:rPr>
      </w:pPr>
      <w:r w:rsidRPr="00A8168C">
        <w:rPr>
          <w:sz w:val="28"/>
        </w:rPr>
        <w:t>совершенствование управления качеством образования, предоставление всем участникам образовательного процесса и общественности достоверной информации о качестве образования в ОО, а также выявление с помощью системы критериев и показателей зависимости между ресурсами, условиями обучения и его результатами.</w:t>
      </w:r>
    </w:p>
    <w:p w:rsidR="001317E5" w:rsidRPr="00867501" w:rsidRDefault="00C958D2" w:rsidP="00262AC0">
      <w:pPr>
        <w:pStyle w:val="a3"/>
        <w:ind w:left="0"/>
        <w:jc w:val="both"/>
        <w:rPr>
          <w:b/>
        </w:rPr>
      </w:pPr>
      <w:r w:rsidRPr="00867501">
        <w:rPr>
          <w:b/>
        </w:rPr>
        <w:t>Задачи: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28"/>
        </w:rPr>
      </w:pPr>
      <w:r w:rsidRPr="00262AC0">
        <w:rPr>
          <w:sz w:val="28"/>
        </w:rPr>
        <w:t>сформировать механизмы обеспечения объективности региональных и федеральных оценочных</w:t>
      </w:r>
      <w:r w:rsidRPr="00262AC0">
        <w:rPr>
          <w:spacing w:val="-1"/>
          <w:sz w:val="28"/>
        </w:rPr>
        <w:t xml:space="preserve"> </w:t>
      </w:r>
      <w:r w:rsidRPr="00262AC0">
        <w:rPr>
          <w:sz w:val="28"/>
        </w:rPr>
        <w:t>процедур;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36"/>
        </w:rPr>
      </w:pPr>
      <w:r w:rsidRPr="00262AC0">
        <w:rPr>
          <w:sz w:val="28"/>
        </w:rPr>
        <w:t xml:space="preserve">выявить факторы и риски, влияющие на качество образования и способствующие достижению поставленных </w:t>
      </w:r>
      <w:proofErr w:type="gramStart"/>
      <w:r w:rsidRPr="00262AC0">
        <w:rPr>
          <w:sz w:val="28"/>
        </w:rPr>
        <w:t>целей программы повышения объективности оценивания образовательных</w:t>
      </w:r>
      <w:r w:rsidRPr="00262AC0">
        <w:rPr>
          <w:spacing w:val="-4"/>
          <w:sz w:val="28"/>
        </w:rPr>
        <w:t xml:space="preserve"> </w:t>
      </w:r>
      <w:r w:rsidRPr="00262AC0">
        <w:rPr>
          <w:sz w:val="28"/>
        </w:rPr>
        <w:t>результатов</w:t>
      </w:r>
      <w:proofErr w:type="gramEnd"/>
      <w:r w:rsidRPr="00262AC0">
        <w:rPr>
          <w:sz w:val="28"/>
        </w:rPr>
        <w:t>;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28"/>
        </w:rPr>
      </w:pPr>
      <w:r w:rsidRPr="00262AC0">
        <w:rPr>
          <w:sz w:val="28"/>
        </w:rPr>
        <w:t xml:space="preserve">создать условия для формирования в ОО системы объективной </w:t>
      </w:r>
      <w:proofErr w:type="spellStart"/>
      <w:r w:rsidRPr="00262AC0">
        <w:rPr>
          <w:sz w:val="28"/>
        </w:rPr>
        <w:t>внутришкольной</w:t>
      </w:r>
      <w:proofErr w:type="spellEnd"/>
      <w:r w:rsidRPr="00262AC0">
        <w:rPr>
          <w:sz w:val="28"/>
        </w:rPr>
        <w:t xml:space="preserve"> оценки образовательных</w:t>
      </w:r>
      <w:r w:rsidRPr="00262AC0">
        <w:rPr>
          <w:spacing w:val="-1"/>
          <w:sz w:val="28"/>
        </w:rPr>
        <w:t xml:space="preserve"> </w:t>
      </w:r>
      <w:r w:rsidRPr="00262AC0">
        <w:rPr>
          <w:sz w:val="28"/>
        </w:rPr>
        <w:t>результатов;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28"/>
        </w:rPr>
      </w:pPr>
      <w:r w:rsidRPr="00262AC0">
        <w:rPr>
          <w:sz w:val="28"/>
        </w:rPr>
        <w:t>создать систему диагностики и контроля состояния образования, обеспечивающую своевременное выявление изменений, влияющих на качество образования в</w:t>
      </w:r>
      <w:r w:rsidRPr="00262AC0">
        <w:rPr>
          <w:spacing w:val="-3"/>
          <w:sz w:val="28"/>
        </w:rPr>
        <w:t xml:space="preserve"> </w:t>
      </w:r>
      <w:r w:rsidRPr="00262AC0">
        <w:rPr>
          <w:sz w:val="28"/>
        </w:rPr>
        <w:t>ОО;</w:t>
      </w:r>
    </w:p>
    <w:p w:rsidR="00A8168C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sz w:val="28"/>
        </w:rPr>
      </w:pPr>
      <w:r w:rsidRPr="00262AC0">
        <w:rPr>
          <w:sz w:val="28"/>
        </w:rPr>
        <w:t>определить результативность образовательного процесса, эффективность учебных программ, их соответствие нормам и требованиям</w:t>
      </w:r>
      <w:r w:rsidRPr="00262AC0">
        <w:rPr>
          <w:spacing w:val="-9"/>
          <w:sz w:val="28"/>
        </w:rPr>
        <w:t xml:space="preserve"> </w:t>
      </w:r>
      <w:r w:rsidRPr="00262AC0">
        <w:rPr>
          <w:sz w:val="28"/>
        </w:rPr>
        <w:t>стандартов;</w:t>
      </w:r>
    </w:p>
    <w:p w:rsidR="001317E5" w:rsidRPr="00262AC0" w:rsidRDefault="00C958D2" w:rsidP="00262AC0">
      <w:pPr>
        <w:pStyle w:val="a4"/>
        <w:numPr>
          <w:ilvl w:val="0"/>
          <w:numId w:val="9"/>
        </w:numPr>
        <w:tabs>
          <w:tab w:val="left" w:pos="1022"/>
        </w:tabs>
        <w:rPr>
          <w:rFonts w:ascii="Symbol" w:hAnsi="Symbol"/>
          <w:sz w:val="28"/>
        </w:rPr>
      </w:pPr>
      <w:r w:rsidRPr="00262AC0">
        <w:rPr>
          <w:sz w:val="28"/>
        </w:rPr>
        <w:t>принимать обоснованные управленческие</w:t>
      </w:r>
      <w:r w:rsidRPr="00262AC0">
        <w:rPr>
          <w:spacing w:val="-4"/>
          <w:sz w:val="28"/>
        </w:rPr>
        <w:t xml:space="preserve"> </w:t>
      </w:r>
      <w:r w:rsidRPr="00262AC0">
        <w:rPr>
          <w:sz w:val="28"/>
        </w:rPr>
        <w:t>решения;</w:t>
      </w:r>
    </w:p>
    <w:p w:rsidR="00A8168C" w:rsidRPr="00262AC0" w:rsidRDefault="00A8168C" w:rsidP="00262AC0">
      <w:pPr>
        <w:pStyle w:val="a4"/>
        <w:numPr>
          <w:ilvl w:val="0"/>
          <w:numId w:val="9"/>
        </w:numPr>
        <w:tabs>
          <w:tab w:val="left" w:pos="1022"/>
          <w:tab w:val="left" w:pos="2362"/>
          <w:tab w:val="left" w:pos="4552"/>
          <w:tab w:val="left" w:pos="5079"/>
          <w:tab w:val="left" w:pos="6434"/>
          <w:tab w:val="left" w:pos="8175"/>
        </w:tabs>
        <w:rPr>
          <w:sz w:val="28"/>
        </w:rPr>
      </w:pPr>
      <w:r w:rsidRPr="00262AC0">
        <w:rPr>
          <w:sz w:val="28"/>
        </w:rPr>
        <w:t xml:space="preserve">оценить </w:t>
      </w:r>
      <w:r w:rsidR="00C958D2" w:rsidRPr="00262AC0">
        <w:rPr>
          <w:sz w:val="28"/>
        </w:rPr>
        <w:t>эффективность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и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полноту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реализации</w:t>
      </w:r>
      <w:r w:rsidRPr="00262AC0">
        <w:rPr>
          <w:sz w:val="28"/>
        </w:rPr>
        <w:t xml:space="preserve"> </w:t>
      </w:r>
      <w:r w:rsidR="00C958D2" w:rsidRPr="00262AC0">
        <w:rPr>
          <w:spacing w:val="-1"/>
          <w:sz w:val="28"/>
        </w:rPr>
        <w:t xml:space="preserve">методического </w:t>
      </w:r>
      <w:r w:rsidR="00C958D2" w:rsidRPr="00262AC0">
        <w:rPr>
          <w:sz w:val="28"/>
        </w:rPr>
        <w:t>обеспечения образовательного</w:t>
      </w:r>
      <w:r w:rsidR="00C958D2" w:rsidRPr="00262AC0">
        <w:rPr>
          <w:spacing w:val="-3"/>
          <w:sz w:val="28"/>
        </w:rPr>
        <w:t xml:space="preserve"> </w:t>
      </w:r>
      <w:r w:rsidR="00C958D2" w:rsidRPr="00262AC0">
        <w:rPr>
          <w:sz w:val="28"/>
        </w:rPr>
        <w:t>процесса;</w:t>
      </w:r>
    </w:p>
    <w:p w:rsidR="00A8168C" w:rsidRPr="00262AC0" w:rsidRDefault="00C958D2" w:rsidP="00262AC0">
      <w:pPr>
        <w:pStyle w:val="a4"/>
        <w:numPr>
          <w:ilvl w:val="0"/>
          <w:numId w:val="10"/>
        </w:numPr>
        <w:tabs>
          <w:tab w:val="left" w:pos="1022"/>
          <w:tab w:val="left" w:pos="2362"/>
          <w:tab w:val="left" w:pos="4552"/>
          <w:tab w:val="left" w:pos="5079"/>
          <w:tab w:val="left" w:pos="6434"/>
          <w:tab w:val="left" w:pos="8175"/>
        </w:tabs>
        <w:rPr>
          <w:sz w:val="28"/>
        </w:rPr>
      </w:pPr>
      <w:r w:rsidRPr="00262AC0">
        <w:rPr>
          <w:sz w:val="28"/>
        </w:rPr>
        <w:t>выделить</w:t>
      </w:r>
      <w:r w:rsidRPr="00262AC0">
        <w:rPr>
          <w:spacing w:val="-3"/>
          <w:sz w:val="28"/>
        </w:rPr>
        <w:t xml:space="preserve"> </w:t>
      </w:r>
      <w:r w:rsidRPr="00262AC0">
        <w:rPr>
          <w:sz w:val="28"/>
        </w:rPr>
        <w:t>ресурсы;</w:t>
      </w:r>
    </w:p>
    <w:p w:rsidR="001317E5" w:rsidRPr="00262AC0" w:rsidRDefault="00C958D2" w:rsidP="00262AC0">
      <w:pPr>
        <w:pStyle w:val="a4"/>
        <w:numPr>
          <w:ilvl w:val="0"/>
          <w:numId w:val="10"/>
        </w:numPr>
        <w:tabs>
          <w:tab w:val="left" w:pos="1022"/>
          <w:tab w:val="left" w:pos="2362"/>
          <w:tab w:val="left" w:pos="4552"/>
          <w:tab w:val="left" w:pos="5079"/>
          <w:tab w:val="left" w:pos="6434"/>
          <w:tab w:val="left" w:pos="8175"/>
        </w:tabs>
        <w:rPr>
          <w:rFonts w:ascii="Symbol" w:hAnsi="Symbol"/>
          <w:sz w:val="28"/>
        </w:rPr>
      </w:pPr>
      <w:r w:rsidRPr="00262AC0">
        <w:rPr>
          <w:sz w:val="28"/>
        </w:rPr>
        <w:t>обучить</w:t>
      </w:r>
      <w:r w:rsidRPr="00262AC0">
        <w:rPr>
          <w:spacing w:val="-3"/>
          <w:sz w:val="28"/>
        </w:rPr>
        <w:t xml:space="preserve"> </w:t>
      </w:r>
      <w:r w:rsidRPr="00262AC0">
        <w:rPr>
          <w:sz w:val="28"/>
        </w:rPr>
        <w:t>кадры.</w:t>
      </w:r>
    </w:p>
    <w:p w:rsidR="0001197D" w:rsidRDefault="0001197D" w:rsidP="00262AC0">
      <w:pPr>
        <w:pStyle w:val="a3"/>
        <w:ind w:left="0"/>
        <w:jc w:val="both"/>
        <w:rPr>
          <w:sz w:val="27"/>
        </w:rPr>
      </w:pPr>
    </w:p>
    <w:p w:rsidR="00A8168C" w:rsidRDefault="00A8168C" w:rsidP="00262AC0">
      <w:pPr>
        <w:pStyle w:val="a3"/>
        <w:tabs>
          <w:tab w:val="left" w:pos="857"/>
          <w:tab w:val="left" w:pos="2037"/>
          <w:tab w:val="left" w:pos="4705"/>
          <w:tab w:val="left" w:pos="6412"/>
          <w:tab w:val="left" w:pos="8547"/>
        </w:tabs>
        <w:ind w:left="0"/>
        <w:jc w:val="both"/>
      </w:pPr>
      <w:r>
        <w:t xml:space="preserve">В основу </w:t>
      </w:r>
      <w:proofErr w:type="gramStart"/>
      <w:r w:rsidR="00C958D2">
        <w:t>функционирования</w:t>
      </w:r>
      <w:r>
        <w:t xml:space="preserve"> </w:t>
      </w:r>
      <w:r w:rsidR="00C958D2">
        <w:t>программы</w:t>
      </w:r>
      <w:r>
        <w:t xml:space="preserve"> объективности </w:t>
      </w:r>
      <w:r w:rsidR="00C958D2">
        <w:rPr>
          <w:spacing w:val="-4"/>
        </w:rPr>
        <w:t xml:space="preserve">оценивания </w:t>
      </w:r>
      <w:r w:rsidR="00C958D2">
        <w:t>образовательных результатов</w:t>
      </w:r>
      <w:proofErr w:type="gramEnd"/>
      <w:r w:rsidR="00C958D2">
        <w:t xml:space="preserve"> положены</w:t>
      </w:r>
      <w:r w:rsidR="00C958D2">
        <w:rPr>
          <w:spacing w:val="-6"/>
        </w:rPr>
        <w:t xml:space="preserve"> </w:t>
      </w:r>
      <w:r w:rsidR="00C958D2">
        <w:t>принципы:</w:t>
      </w:r>
    </w:p>
    <w:p w:rsidR="001317E5" w:rsidRPr="00A8168C" w:rsidRDefault="00C958D2" w:rsidP="00262AC0">
      <w:pPr>
        <w:pStyle w:val="a3"/>
        <w:numPr>
          <w:ilvl w:val="0"/>
          <w:numId w:val="11"/>
        </w:numPr>
        <w:tabs>
          <w:tab w:val="left" w:pos="857"/>
          <w:tab w:val="left" w:pos="2037"/>
          <w:tab w:val="left" w:pos="4705"/>
          <w:tab w:val="left" w:pos="6412"/>
          <w:tab w:val="left" w:pos="8547"/>
        </w:tabs>
        <w:jc w:val="both"/>
      </w:pPr>
      <w:r>
        <w:t>целостности;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иерархичности;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объективности;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достоверности;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полноты 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оперативности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(своевременности);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открытости, прозрачности,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гласности;</w:t>
      </w:r>
    </w:p>
    <w:p w:rsidR="001317E5" w:rsidRDefault="00C958D2" w:rsidP="00262AC0">
      <w:pPr>
        <w:pStyle w:val="a4"/>
        <w:numPr>
          <w:ilvl w:val="0"/>
          <w:numId w:val="11"/>
        </w:numPr>
        <w:tabs>
          <w:tab w:val="left" w:pos="1022"/>
        </w:tabs>
        <w:rPr>
          <w:rFonts w:ascii="Symbol" w:hAnsi="Symbol"/>
          <w:sz w:val="28"/>
        </w:rPr>
      </w:pPr>
      <w:r>
        <w:rPr>
          <w:sz w:val="28"/>
        </w:rPr>
        <w:t>активного взаимодействия с внешней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средой;</w:t>
      </w:r>
    </w:p>
    <w:p w:rsidR="001317E5" w:rsidRPr="00262AC0" w:rsidRDefault="00A8168C" w:rsidP="00262AC0">
      <w:pPr>
        <w:pStyle w:val="a4"/>
        <w:numPr>
          <w:ilvl w:val="0"/>
          <w:numId w:val="11"/>
        </w:numPr>
        <w:tabs>
          <w:tab w:val="left" w:pos="1022"/>
          <w:tab w:val="left" w:pos="3081"/>
          <w:tab w:val="left" w:pos="4364"/>
          <w:tab w:val="left" w:pos="4740"/>
          <w:tab w:val="left" w:pos="6341"/>
          <w:tab w:val="left" w:pos="6698"/>
          <w:tab w:val="left" w:pos="8980"/>
        </w:tabs>
        <w:rPr>
          <w:rFonts w:ascii="Symbol" w:hAnsi="Symbol"/>
          <w:sz w:val="28"/>
        </w:rPr>
      </w:pPr>
      <w:r w:rsidRPr="00262AC0">
        <w:rPr>
          <w:sz w:val="28"/>
        </w:rPr>
        <w:t xml:space="preserve">непрерывности </w:t>
      </w:r>
      <w:r w:rsidR="00C958D2" w:rsidRPr="00262AC0">
        <w:rPr>
          <w:sz w:val="28"/>
        </w:rPr>
        <w:t>развития</w:t>
      </w:r>
      <w:r w:rsidR="00C958D2" w:rsidRPr="00262AC0">
        <w:rPr>
          <w:sz w:val="28"/>
        </w:rPr>
        <w:tab/>
        <w:t>и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интеграции</w:t>
      </w:r>
      <w:r w:rsidR="00C958D2" w:rsidRPr="00262AC0">
        <w:rPr>
          <w:sz w:val="28"/>
        </w:rPr>
        <w:tab/>
        <w:t>в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общероссийскую</w:t>
      </w:r>
      <w:r w:rsidRPr="00262AC0">
        <w:rPr>
          <w:sz w:val="28"/>
        </w:rPr>
        <w:t xml:space="preserve"> </w:t>
      </w:r>
      <w:r w:rsidR="00C958D2" w:rsidRPr="00262AC0">
        <w:rPr>
          <w:spacing w:val="-3"/>
          <w:sz w:val="28"/>
        </w:rPr>
        <w:t xml:space="preserve">систему </w:t>
      </w:r>
      <w:r w:rsidR="00C958D2" w:rsidRPr="00262AC0">
        <w:rPr>
          <w:sz w:val="28"/>
        </w:rPr>
        <w:t>оценки.</w:t>
      </w:r>
    </w:p>
    <w:p w:rsidR="00502041" w:rsidRDefault="00502041" w:rsidP="00262AC0">
      <w:pPr>
        <w:pStyle w:val="11"/>
        <w:ind w:left="0"/>
      </w:pPr>
    </w:p>
    <w:p w:rsidR="001317E5" w:rsidRDefault="00C958D2" w:rsidP="00262AC0">
      <w:pPr>
        <w:pStyle w:val="11"/>
        <w:ind w:left="0"/>
      </w:pPr>
      <w:r>
        <w:lastRenderedPageBreak/>
        <w:t>Особенности реализации и условия применения</w:t>
      </w:r>
    </w:p>
    <w:p w:rsidR="001317E5" w:rsidRDefault="00C958D2" w:rsidP="00262AC0">
      <w:pPr>
        <w:pStyle w:val="a3"/>
        <w:ind w:left="0" w:firstLine="708"/>
        <w:jc w:val="both"/>
      </w:pPr>
      <w:r>
        <w:t>Проблема объективной оценки носит ментальный характер и неразрывно связана с той управленческой практикой, которая распространена в системе образования Тверской области.</w:t>
      </w:r>
    </w:p>
    <w:p w:rsidR="001317E5" w:rsidRDefault="00C958D2" w:rsidP="00262AC0">
      <w:pPr>
        <w:pStyle w:val="11"/>
        <w:ind w:left="0"/>
      </w:pPr>
      <w:r>
        <w:t>Основные мероприятия</w:t>
      </w:r>
    </w:p>
    <w:p w:rsidR="001317E5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>
        <w:rPr>
          <w:sz w:val="28"/>
        </w:rPr>
        <w:t>Организация анализа и мониторинга результатов оценочных процедур с целью выявления признаков необъективных результатов на основе данных анализа.</w:t>
      </w:r>
    </w:p>
    <w:p w:rsidR="001317E5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>
        <w:rPr>
          <w:sz w:val="28"/>
        </w:rPr>
        <w:t>Организация повышения квалификации учителей по вопросам школьного оценивания.</w:t>
      </w:r>
    </w:p>
    <w:p w:rsidR="001317E5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>
        <w:rPr>
          <w:sz w:val="28"/>
        </w:rPr>
        <w:t>Формирование программ оценочных процедур с целью повышения заинтересованности всех участников образовательного процесса в использовании результатов региональных и федеральных оценочных</w:t>
      </w:r>
      <w:r>
        <w:rPr>
          <w:spacing w:val="-21"/>
          <w:sz w:val="28"/>
        </w:rPr>
        <w:t xml:space="preserve"> </w:t>
      </w:r>
      <w:r>
        <w:rPr>
          <w:sz w:val="28"/>
        </w:rPr>
        <w:t>процедур.</w:t>
      </w:r>
    </w:p>
    <w:p w:rsidR="00A8168C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>
        <w:rPr>
          <w:sz w:val="28"/>
        </w:rPr>
        <w:t>Формирование позитивной управленческой практики с приоритетом программ помощи перед практикой</w:t>
      </w:r>
      <w:r>
        <w:rPr>
          <w:spacing w:val="-6"/>
          <w:sz w:val="28"/>
        </w:rPr>
        <w:t xml:space="preserve"> </w:t>
      </w:r>
      <w:r>
        <w:rPr>
          <w:sz w:val="28"/>
        </w:rPr>
        <w:t>наказаний.</w:t>
      </w:r>
    </w:p>
    <w:p w:rsidR="00A8168C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 w:rsidRPr="00A8168C">
        <w:rPr>
          <w:sz w:val="28"/>
        </w:rPr>
        <w:t>Разъяснительная работа с</w:t>
      </w:r>
      <w:r w:rsidRPr="00A8168C">
        <w:rPr>
          <w:spacing w:val="-3"/>
          <w:sz w:val="28"/>
        </w:rPr>
        <w:t xml:space="preserve"> </w:t>
      </w:r>
      <w:r w:rsidRPr="00A8168C">
        <w:rPr>
          <w:sz w:val="28"/>
        </w:rPr>
        <w:t>педагогами.</w:t>
      </w:r>
    </w:p>
    <w:p w:rsidR="001317E5" w:rsidRPr="00A8168C" w:rsidRDefault="00C958D2" w:rsidP="00262AC0">
      <w:pPr>
        <w:pStyle w:val="a4"/>
        <w:numPr>
          <w:ilvl w:val="0"/>
          <w:numId w:val="5"/>
        </w:numPr>
        <w:tabs>
          <w:tab w:val="left" w:pos="1022"/>
        </w:tabs>
        <w:ind w:left="0" w:firstLine="360"/>
        <w:jc w:val="both"/>
        <w:rPr>
          <w:sz w:val="28"/>
        </w:rPr>
      </w:pPr>
      <w:r w:rsidRPr="00A8168C">
        <w:rPr>
          <w:sz w:val="28"/>
        </w:rPr>
        <w:t>Организация наблюдения при проведении оценочных процедур в</w:t>
      </w:r>
      <w:r w:rsidRPr="00A8168C">
        <w:rPr>
          <w:spacing w:val="-12"/>
          <w:sz w:val="28"/>
        </w:rPr>
        <w:t xml:space="preserve"> </w:t>
      </w:r>
      <w:r w:rsidRPr="00A8168C">
        <w:rPr>
          <w:sz w:val="28"/>
        </w:rPr>
        <w:t>ОО.</w:t>
      </w:r>
    </w:p>
    <w:p w:rsidR="00502041" w:rsidRDefault="00502041" w:rsidP="00262AC0">
      <w:pPr>
        <w:pStyle w:val="11"/>
        <w:ind w:left="0"/>
      </w:pPr>
    </w:p>
    <w:p w:rsidR="001317E5" w:rsidRDefault="00C958D2" w:rsidP="00262AC0">
      <w:pPr>
        <w:pStyle w:val="11"/>
        <w:ind w:left="0"/>
      </w:pPr>
      <w:r>
        <w:t>Ожидаемые результаты реализации</w:t>
      </w:r>
    </w:p>
    <w:p w:rsidR="001317E5" w:rsidRDefault="00C958D2" w:rsidP="00262AC0">
      <w:pPr>
        <w:pStyle w:val="a3"/>
        <w:ind w:left="0"/>
        <w:jc w:val="both"/>
      </w:pPr>
      <w:r>
        <w:t>Повышение уровня объективности оценки образовательных</w:t>
      </w:r>
      <w:r>
        <w:rPr>
          <w:spacing w:val="60"/>
        </w:rPr>
        <w:t xml:space="preserve"> </w:t>
      </w:r>
      <w:r>
        <w:t>результатов</w:t>
      </w:r>
    </w:p>
    <w:p w:rsidR="00502041" w:rsidRDefault="00502041" w:rsidP="00262AC0">
      <w:pPr>
        <w:pStyle w:val="11"/>
        <w:ind w:left="0"/>
      </w:pPr>
    </w:p>
    <w:p w:rsidR="001317E5" w:rsidRDefault="00C958D2" w:rsidP="00262AC0">
      <w:pPr>
        <w:pStyle w:val="11"/>
        <w:ind w:left="0"/>
      </w:pPr>
      <w:r>
        <w:t>Индикаторы и показатели реализации</w:t>
      </w:r>
    </w:p>
    <w:p w:rsidR="001317E5" w:rsidRDefault="001317E5" w:rsidP="00262AC0">
      <w:pPr>
        <w:pStyle w:val="a3"/>
        <w:ind w:left="0"/>
        <w:jc w:val="both"/>
        <w:rPr>
          <w:b/>
          <w:sz w:val="8"/>
        </w:rPr>
      </w:pPr>
    </w:p>
    <w:tbl>
      <w:tblPr>
        <w:tblStyle w:val="TableNormal"/>
        <w:tblW w:w="9324" w:type="dxa"/>
        <w:tblInd w:w="4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1"/>
        <w:gridCol w:w="3468"/>
        <w:gridCol w:w="5195"/>
      </w:tblGrid>
      <w:tr w:rsidR="001317E5" w:rsidRPr="00A8168C" w:rsidTr="00867501">
        <w:trPr>
          <w:trHeight w:val="365"/>
        </w:trPr>
        <w:tc>
          <w:tcPr>
            <w:tcW w:w="661" w:type="dxa"/>
          </w:tcPr>
          <w:p w:rsidR="001317E5" w:rsidRPr="00A8168C" w:rsidRDefault="001317E5" w:rsidP="00262AC0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468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A8168C">
              <w:rPr>
                <w:b/>
                <w:sz w:val="24"/>
                <w:szCs w:val="24"/>
              </w:rPr>
              <w:t>Показатель</w:t>
            </w:r>
          </w:p>
        </w:tc>
        <w:tc>
          <w:tcPr>
            <w:tcW w:w="5195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A8168C">
              <w:rPr>
                <w:b/>
                <w:sz w:val="24"/>
                <w:szCs w:val="24"/>
              </w:rPr>
              <w:t>Способ оценки</w:t>
            </w:r>
          </w:p>
        </w:tc>
      </w:tr>
      <w:tr w:rsidR="001317E5" w:rsidRPr="00A8168C" w:rsidTr="00867501">
        <w:trPr>
          <w:trHeight w:val="730"/>
        </w:trPr>
        <w:tc>
          <w:tcPr>
            <w:tcW w:w="661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1.</w:t>
            </w:r>
          </w:p>
        </w:tc>
        <w:tc>
          <w:tcPr>
            <w:tcW w:w="3468" w:type="dxa"/>
          </w:tcPr>
          <w:p w:rsidR="001317E5" w:rsidRPr="00A8168C" w:rsidRDefault="00C958D2" w:rsidP="00262AC0">
            <w:pPr>
              <w:pStyle w:val="TableParagraph"/>
              <w:tabs>
                <w:tab w:val="left" w:pos="1467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Индекс</w:t>
            </w:r>
            <w:r w:rsidRPr="00A8168C">
              <w:rPr>
                <w:sz w:val="24"/>
                <w:szCs w:val="24"/>
              </w:rPr>
              <w:tab/>
            </w:r>
            <w:proofErr w:type="spellStart"/>
            <w:r w:rsidRPr="00A8168C">
              <w:rPr>
                <w:sz w:val="24"/>
                <w:szCs w:val="24"/>
              </w:rPr>
              <w:t>неподтверждения</w:t>
            </w:r>
            <w:proofErr w:type="spellEnd"/>
          </w:p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медалистов</w:t>
            </w:r>
          </w:p>
        </w:tc>
        <w:tc>
          <w:tcPr>
            <w:tcW w:w="5195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По данным ФИС ГИА</w:t>
            </w:r>
          </w:p>
        </w:tc>
      </w:tr>
      <w:tr w:rsidR="001317E5" w:rsidRPr="00A8168C" w:rsidTr="00867501">
        <w:trPr>
          <w:trHeight w:val="733"/>
        </w:trPr>
        <w:tc>
          <w:tcPr>
            <w:tcW w:w="661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2.</w:t>
            </w:r>
          </w:p>
        </w:tc>
        <w:tc>
          <w:tcPr>
            <w:tcW w:w="3468" w:type="dxa"/>
          </w:tcPr>
          <w:p w:rsidR="001317E5" w:rsidRPr="00A8168C" w:rsidRDefault="00C958D2" w:rsidP="00262AC0">
            <w:pPr>
              <w:pStyle w:val="TableParagraph"/>
              <w:tabs>
                <w:tab w:val="left" w:pos="1527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Индексы</w:t>
            </w:r>
            <w:r w:rsidRPr="00A8168C">
              <w:rPr>
                <w:sz w:val="24"/>
                <w:szCs w:val="24"/>
              </w:rPr>
              <w:tab/>
              <w:t>необъективности</w:t>
            </w:r>
          </w:p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ВПР, ОГЭ и ЕГЭ</w:t>
            </w:r>
          </w:p>
        </w:tc>
        <w:tc>
          <w:tcPr>
            <w:tcW w:w="5195" w:type="dxa"/>
          </w:tcPr>
          <w:p w:rsidR="001317E5" w:rsidRPr="00A8168C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По данным ФИС ГИА</w:t>
            </w:r>
          </w:p>
        </w:tc>
      </w:tr>
      <w:tr w:rsidR="0001197D" w:rsidRPr="00A8168C" w:rsidTr="00867501">
        <w:trPr>
          <w:trHeight w:val="733"/>
        </w:trPr>
        <w:tc>
          <w:tcPr>
            <w:tcW w:w="661" w:type="dxa"/>
          </w:tcPr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468" w:type="dxa"/>
          </w:tcPr>
          <w:p w:rsidR="0001197D" w:rsidRPr="00A8168C" w:rsidRDefault="0001197D" w:rsidP="0001197D">
            <w:pPr>
              <w:pStyle w:val="TableParagraph"/>
              <w:tabs>
                <w:tab w:val="left" w:pos="1527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Индексы</w:t>
            </w:r>
            <w:r w:rsidRPr="00A8168C">
              <w:rPr>
                <w:sz w:val="24"/>
                <w:szCs w:val="24"/>
              </w:rPr>
              <w:tab/>
              <w:t>необъективности</w:t>
            </w:r>
          </w:p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РИКО</w:t>
            </w:r>
          </w:p>
        </w:tc>
        <w:tc>
          <w:tcPr>
            <w:tcW w:w="5195" w:type="dxa"/>
          </w:tcPr>
          <w:p w:rsidR="0001197D" w:rsidRPr="00A8168C" w:rsidRDefault="0001197D" w:rsidP="0001197D">
            <w:pPr>
              <w:pStyle w:val="TableParagraph"/>
              <w:tabs>
                <w:tab w:val="left" w:pos="1359"/>
                <w:tab w:val="left" w:pos="3199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По</w:t>
            </w:r>
            <w:r w:rsidRPr="00A8168C">
              <w:rPr>
                <w:sz w:val="24"/>
                <w:szCs w:val="24"/>
              </w:rPr>
              <w:tab/>
              <w:t>данным</w:t>
            </w:r>
            <w:r w:rsidRPr="00A8168C">
              <w:rPr>
                <w:sz w:val="24"/>
                <w:szCs w:val="24"/>
              </w:rPr>
              <w:tab/>
            </w:r>
            <w:proofErr w:type="gramStart"/>
            <w:r w:rsidRPr="00A8168C">
              <w:rPr>
                <w:sz w:val="24"/>
                <w:szCs w:val="24"/>
              </w:rPr>
              <w:t>региональной</w:t>
            </w:r>
            <w:proofErr w:type="gramEnd"/>
          </w:p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аналитической системы</w:t>
            </w:r>
          </w:p>
        </w:tc>
      </w:tr>
      <w:tr w:rsidR="0001197D" w:rsidRPr="00A8168C" w:rsidTr="00867501">
        <w:trPr>
          <w:trHeight w:val="733"/>
        </w:trPr>
        <w:tc>
          <w:tcPr>
            <w:tcW w:w="661" w:type="dxa"/>
          </w:tcPr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68" w:type="dxa"/>
          </w:tcPr>
          <w:p w:rsidR="0001197D" w:rsidRPr="00A8168C" w:rsidRDefault="0001197D" w:rsidP="0001197D">
            <w:pPr>
              <w:pStyle w:val="TableParagraph"/>
              <w:tabs>
                <w:tab w:val="left" w:pos="1125"/>
                <w:tab w:val="left" w:pos="2177"/>
                <w:tab w:val="left" w:pos="3449"/>
              </w:tabs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 xml:space="preserve">Результаты </w:t>
            </w:r>
            <w:r w:rsidRPr="00A8168C">
              <w:rPr>
                <w:spacing w:val="22"/>
                <w:sz w:val="24"/>
                <w:szCs w:val="24"/>
              </w:rPr>
              <w:t>наблюдений</w:t>
            </w:r>
            <w:r>
              <w:rPr>
                <w:sz w:val="24"/>
                <w:szCs w:val="24"/>
              </w:rPr>
              <w:t xml:space="preserve"> </w:t>
            </w:r>
            <w:r w:rsidRPr="00A8168C">
              <w:rPr>
                <w:spacing w:val="-18"/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 xml:space="preserve">ОО </w:t>
            </w:r>
            <w:r w:rsidRPr="00A8168C">
              <w:rPr>
                <w:sz w:val="24"/>
                <w:szCs w:val="24"/>
              </w:rPr>
              <w:t>при</w:t>
            </w:r>
            <w:r w:rsidRPr="00A8168C">
              <w:rPr>
                <w:sz w:val="24"/>
                <w:szCs w:val="24"/>
              </w:rPr>
              <w:tab/>
            </w:r>
            <w:r w:rsidRPr="00A8168C">
              <w:rPr>
                <w:spacing w:val="-1"/>
                <w:sz w:val="24"/>
                <w:szCs w:val="24"/>
              </w:rPr>
              <w:t>проведении</w:t>
            </w:r>
          </w:p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оценочных процедур</w:t>
            </w:r>
          </w:p>
        </w:tc>
        <w:tc>
          <w:tcPr>
            <w:tcW w:w="5195" w:type="dxa"/>
          </w:tcPr>
          <w:p w:rsidR="0001197D" w:rsidRPr="00A8168C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A8168C">
              <w:rPr>
                <w:sz w:val="24"/>
                <w:szCs w:val="24"/>
              </w:rPr>
              <w:t>Экспертиза документации</w:t>
            </w:r>
          </w:p>
        </w:tc>
      </w:tr>
    </w:tbl>
    <w:p w:rsidR="001317E5" w:rsidRDefault="001317E5" w:rsidP="00262AC0">
      <w:pPr>
        <w:pStyle w:val="a3"/>
        <w:ind w:left="0"/>
        <w:jc w:val="both"/>
        <w:rPr>
          <w:b/>
          <w:sz w:val="8"/>
        </w:rPr>
      </w:pPr>
    </w:p>
    <w:p w:rsidR="001317E5" w:rsidRDefault="001317E5" w:rsidP="00262AC0">
      <w:pPr>
        <w:pStyle w:val="a3"/>
        <w:ind w:left="0"/>
        <w:jc w:val="both"/>
        <w:rPr>
          <w:b/>
          <w:sz w:val="20"/>
        </w:rPr>
      </w:pPr>
    </w:p>
    <w:p w:rsidR="0001197D" w:rsidRDefault="0001197D" w:rsidP="00262AC0">
      <w:pPr>
        <w:pStyle w:val="a3"/>
        <w:ind w:left="0"/>
        <w:jc w:val="both"/>
        <w:rPr>
          <w:b/>
          <w:sz w:val="20"/>
        </w:rPr>
      </w:pPr>
    </w:p>
    <w:p w:rsidR="001317E5" w:rsidRDefault="00C958D2" w:rsidP="00262AC0">
      <w:pPr>
        <w:jc w:val="both"/>
        <w:rPr>
          <w:b/>
          <w:sz w:val="28"/>
        </w:rPr>
      </w:pPr>
      <w:r>
        <w:rPr>
          <w:b/>
          <w:sz w:val="28"/>
        </w:rPr>
        <w:t>Риски реализации</w:t>
      </w:r>
    </w:p>
    <w:p w:rsidR="001317E5" w:rsidRDefault="00C958D2" w:rsidP="00262AC0">
      <w:pPr>
        <w:pStyle w:val="a3"/>
        <w:ind w:left="0" w:firstLine="708"/>
        <w:jc w:val="both"/>
      </w:pPr>
      <w:r>
        <w:t xml:space="preserve">Преобладание административных </w:t>
      </w:r>
      <w:proofErr w:type="gramStart"/>
      <w:r>
        <w:t>методов обеспечения объективности оценки образовательных результатов</w:t>
      </w:r>
      <w:proofErr w:type="gramEnd"/>
      <w:r>
        <w:t xml:space="preserve"> над методами, связанными с формированием менталитета «честной оценки» и развитием практики помощи и поддержки педагогам с низкими результатами, может привести к обратному эффекту – усилению тенденций на закрытость и развитие латентных форм искажения результатов со стороны</w:t>
      </w:r>
      <w:r>
        <w:rPr>
          <w:spacing w:val="-2"/>
        </w:rPr>
        <w:t xml:space="preserve"> </w:t>
      </w:r>
      <w:r>
        <w:t>педагогов.</w:t>
      </w:r>
    </w:p>
    <w:p w:rsidR="00502041" w:rsidRDefault="00502041" w:rsidP="00262AC0">
      <w:pPr>
        <w:pStyle w:val="11"/>
        <w:ind w:left="0"/>
      </w:pPr>
    </w:p>
    <w:p w:rsidR="001317E5" w:rsidRDefault="00C958D2" w:rsidP="00262AC0">
      <w:pPr>
        <w:pStyle w:val="11"/>
        <w:ind w:left="0"/>
      </w:pPr>
      <w:r>
        <w:t>Основные направления расходования финансовых средств:</w:t>
      </w:r>
    </w:p>
    <w:p w:rsidR="001317E5" w:rsidRDefault="00C958D2" w:rsidP="00262AC0">
      <w:pPr>
        <w:pStyle w:val="a4"/>
        <w:tabs>
          <w:tab w:val="left" w:pos="1022"/>
        </w:tabs>
        <w:ind w:left="0" w:firstLine="0"/>
        <w:rPr>
          <w:rFonts w:ascii="Symbol" w:hAnsi="Symbol"/>
          <w:sz w:val="28"/>
        </w:rPr>
      </w:pPr>
      <w:r>
        <w:rPr>
          <w:sz w:val="28"/>
        </w:rPr>
        <w:t xml:space="preserve">аналитическая работа </w:t>
      </w:r>
      <w:proofErr w:type="gramStart"/>
      <w:r>
        <w:rPr>
          <w:sz w:val="28"/>
        </w:rPr>
        <w:t>при</w:t>
      </w:r>
      <w:proofErr w:type="gramEnd"/>
      <w:r>
        <w:rPr>
          <w:spacing w:val="69"/>
          <w:sz w:val="28"/>
        </w:rPr>
        <w:t xml:space="preserve"> </w:t>
      </w:r>
      <w:r>
        <w:rPr>
          <w:sz w:val="28"/>
        </w:rPr>
        <w:t>ОКО;</w:t>
      </w:r>
    </w:p>
    <w:p w:rsidR="001317E5" w:rsidRPr="00A8168C" w:rsidRDefault="00C958D2" w:rsidP="00262AC0">
      <w:pPr>
        <w:tabs>
          <w:tab w:val="left" w:pos="1091"/>
          <w:tab w:val="left" w:pos="3292"/>
          <w:tab w:val="left" w:pos="5816"/>
          <w:tab w:val="left" w:pos="7667"/>
          <w:tab w:val="left" w:pos="8567"/>
        </w:tabs>
        <w:ind w:left="-312"/>
        <w:jc w:val="both"/>
        <w:rPr>
          <w:sz w:val="28"/>
        </w:rPr>
      </w:pPr>
      <w:r w:rsidRPr="00A8168C">
        <w:rPr>
          <w:sz w:val="28"/>
        </w:rPr>
        <w:lastRenderedPageBreak/>
        <w:t>обслуживани</w:t>
      </w:r>
      <w:r w:rsidR="00A8168C">
        <w:rPr>
          <w:sz w:val="28"/>
        </w:rPr>
        <w:t xml:space="preserve">е технологической платформы для </w:t>
      </w:r>
      <w:r w:rsidRPr="00A8168C">
        <w:rPr>
          <w:spacing w:val="-3"/>
          <w:sz w:val="28"/>
        </w:rPr>
        <w:t xml:space="preserve">проведения </w:t>
      </w:r>
      <w:r w:rsidRPr="00A8168C">
        <w:rPr>
          <w:sz w:val="28"/>
        </w:rPr>
        <w:t>комплексного анализа данных в</w:t>
      </w:r>
      <w:r w:rsidRPr="00A8168C">
        <w:rPr>
          <w:spacing w:val="1"/>
          <w:sz w:val="28"/>
        </w:rPr>
        <w:t xml:space="preserve"> </w:t>
      </w:r>
      <w:r w:rsidRPr="00A8168C">
        <w:rPr>
          <w:sz w:val="28"/>
        </w:rPr>
        <w:t>ОО;</w:t>
      </w:r>
    </w:p>
    <w:p w:rsidR="001317E5" w:rsidRPr="00A8168C" w:rsidRDefault="00C958D2" w:rsidP="00262AC0">
      <w:pPr>
        <w:tabs>
          <w:tab w:val="left" w:pos="1022"/>
        </w:tabs>
        <w:ind w:left="-312"/>
        <w:jc w:val="both"/>
        <w:rPr>
          <w:sz w:val="28"/>
        </w:rPr>
      </w:pPr>
      <w:r w:rsidRPr="00A8168C">
        <w:rPr>
          <w:sz w:val="28"/>
        </w:rPr>
        <w:t>обеспечение выборочного контроля и перепроверок при проведении процедур ОКО.</w:t>
      </w:r>
    </w:p>
    <w:p w:rsidR="001317E5" w:rsidRDefault="001317E5" w:rsidP="00262AC0">
      <w:pPr>
        <w:pStyle w:val="a3"/>
        <w:ind w:left="0"/>
        <w:jc w:val="both"/>
      </w:pPr>
    </w:p>
    <w:p w:rsidR="001317E5" w:rsidRDefault="00C958D2" w:rsidP="00262AC0">
      <w:pPr>
        <w:pStyle w:val="11"/>
        <w:ind w:left="0"/>
      </w:pPr>
      <w:r>
        <w:t>Меры, направленные на повышение объективности оценки образовательных результатов</w:t>
      </w:r>
    </w:p>
    <w:p w:rsidR="001317E5" w:rsidRDefault="00C958D2" w:rsidP="00262AC0">
      <w:pPr>
        <w:jc w:val="both"/>
        <w:rPr>
          <w:b/>
          <w:sz w:val="28"/>
        </w:rPr>
      </w:pPr>
      <w:r>
        <w:rPr>
          <w:b/>
          <w:sz w:val="28"/>
        </w:rPr>
        <w:t>Основные подходы</w:t>
      </w:r>
    </w:p>
    <w:p w:rsidR="001317E5" w:rsidRDefault="00C958D2" w:rsidP="00262AC0">
      <w:pPr>
        <w:pStyle w:val="a3"/>
        <w:ind w:left="0" w:firstLine="852"/>
        <w:jc w:val="both"/>
      </w:pPr>
      <w:r>
        <w:t xml:space="preserve">Для повышения объективности оценки образовательных результатов в МОУ </w:t>
      </w:r>
      <w:r w:rsidR="00867501">
        <w:t>«Л</w:t>
      </w:r>
      <w:r>
        <w:t>СОШ №</w:t>
      </w:r>
      <w:r w:rsidR="00F06486">
        <w:t xml:space="preserve"> </w:t>
      </w:r>
      <w:r w:rsidR="00867501">
        <w:t>7»</w:t>
      </w:r>
      <w:r>
        <w:t xml:space="preserve"> </w:t>
      </w:r>
      <w:r w:rsidR="00934BCB">
        <w:t>организуются</w:t>
      </w:r>
      <w:r>
        <w:t xml:space="preserve"> комплексные мероприятия по трем направлениям:</w:t>
      </w:r>
    </w:p>
    <w:p w:rsidR="00934BCB" w:rsidRDefault="00C958D2" w:rsidP="00934BCB">
      <w:pPr>
        <w:pStyle w:val="a4"/>
        <w:numPr>
          <w:ilvl w:val="0"/>
          <w:numId w:val="4"/>
        </w:numPr>
        <w:tabs>
          <w:tab w:val="left" w:pos="526"/>
          <w:tab w:val="left" w:pos="2420"/>
          <w:tab w:val="left" w:pos="4514"/>
          <w:tab w:val="left" w:pos="6891"/>
          <w:tab w:val="left" w:pos="8643"/>
          <w:tab w:val="left" w:pos="9103"/>
        </w:tabs>
        <w:ind w:left="0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объективности</w:t>
      </w:r>
      <w:r>
        <w:rPr>
          <w:sz w:val="28"/>
        </w:rPr>
        <w:tab/>
        <w:t>образовательных</w:t>
      </w:r>
      <w:r>
        <w:rPr>
          <w:sz w:val="28"/>
        </w:rPr>
        <w:tab/>
        <w:t>результатов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4"/>
          <w:sz w:val="28"/>
        </w:rPr>
        <w:t xml:space="preserve">рамках </w:t>
      </w:r>
      <w:r>
        <w:rPr>
          <w:sz w:val="28"/>
        </w:rPr>
        <w:t>конкретной оценочной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процедуры.</w:t>
      </w:r>
    </w:p>
    <w:p w:rsidR="00934BCB" w:rsidRDefault="00C958D2" w:rsidP="00934BCB">
      <w:pPr>
        <w:pStyle w:val="a4"/>
        <w:numPr>
          <w:ilvl w:val="0"/>
          <w:numId w:val="4"/>
        </w:numPr>
        <w:tabs>
          <w:tab w:val="left" w:pos="526"/>
          <w:tab w:val="left" w:pos="2420"/>
          <w:tab w:val="left" w:pos="4514"/>
          <w:tab w:val="left" w:pos="6898"/>
          <w:tab w:val="left" w:pos="8643"/>
          <w:tab w:val="left" w:pos="9103"/>
        </w:tabs>
        <w:ind w:left="0" w:firstLine="0"/>
        <w:jc w:val="both"/>
        <w:rPr>
          <w:sz w:val="28"/>
        </w:rPr>
      </w:pPr>
      <w:r w:rsidRPr="00934BCB">
        <w:rPr>
          <w:sz w:val="28"/>
        </w:rPr>
        <w:t>Выявление</w:t>
      </w:r>
      <w:r w:rsidRPr="00934BCB">
        <w:rPr>
          <w:sz w:val="28"/>
        </w:rPr>
        <w:tab/>
        <w:t>педагогов,</w:t>
      </w:r>
      <w:r w:rsidRPr="00934BCB">
        <w:rPr>
          <w:sz w:val="28"/>
        </w:rPr>
        <w:tab/>
        <w:t>показывающих</w:t>
      </w:r>
      <w:r w:rsidRPr="00934BCB">
        <w:rPr>
          <w:sz w:val="28"/>
        </w:rPr>
        <w:tab/>
        <w:t>необъективные</w:t>
      </w:r>
      <w:r w:rsidRPr="00934BCB">
        <w:rPr>
          <w:sz w:val="28"/>
        </w:rPr>
        <w:tab/>
        <w:t>результаты</w:t>
      </w:r>
      <w:r w:rsidRPr="00934BCB">
        <w:rPr>
          <w:sz w:val="28"/>
        </w:rPr>
        <w:tab/>
      </w:r>
      <w:r w:rsidRPr="00934BCB">
        <w:rPr>
          <w:spacing w:val="-17"/>
          <w:sz w:val="28"/>
        </w:rPr>
        <w:t xml:space="preserve">и </w:t>
      </w:r>
      <w:r w:rsidRPr="00934BCB">
        <w:rPr>
          <w:sz w:val="28"/>
        </w:rPr>
        <w:t>профилактическая работа с</w:t>
      </w:r>
      <w:r w:rsidRPr="00934BCB">
        <w:rPr>
          <w:spacing w:val="-3"/>
          <w:sz w:val="28"/>
        </w:rPr>
        <w:t xml:space="preserve"> </w:t>
      </w:r>
      <w:r w:rsidRPr="00934BCB">
        <w:rPr>
          <w:sz w:val="28"/>
        </w:rPr>
        <w:t>ними.</w:t>
      </w:r>
    </w:p>
    <w:p w:rsidR="001317E5" w:rsidRPr="00934BCB" w:rsidRDefault="00C958D2" w:rsidP="00934BCB">
      <w:pPr>
        <w:pStyle w:val="a4"/>
        <w:numPr>
          <w:ilvl w:val="0"/>
          <w:numId w:val="4"/>
        </w:numPr>
        <w:tabs>
          <w:tab w:val="left" w:pos="526"/>
          <w:tab w:val="left" w:pos="2420"/>
          <w:tab w:val="left" w:pos="4514"/>
          <w:tab w:val="left" w:pos="6898"/>
          <w:tab w:val="left" w:pos="8643"/>
          <w:tab w:val="left" w:pos="9103"/>
        </w:tabs>
        <w:ind w:left="0" w:firstLine="0"/>
        <w:jc w:val="both"/>
        <w:rPr>
          <w:sz w:val="28"/>
        </w:rPr>
      </w:pPr>
      <w:r w:rsidRPr="00934BCB">
        <w:rPr>
          <w:sz w:val="28"/>
        </w:rPr>
        <w:t>Формирование</w:t>
      </w:r>
      <w:r w:rsidR="00934BCB">
        <w:rPr>
          <w:sz w:val="28"/>
        </w:rPr>
        <w:t xml:space="preserve"> </w:t>
      </w:r>
      <w:r w:rsidR="00934BCB">
        <w:rPr>
          <w:sz w:val="28"/>
        </w:rPr>
        <w:tab/>
        <w:t xml:space="preserve">у участников образовательных </w:t>
      </w:r>
      <w:r w:rsidRPr="00934BCB">
        <w:rPr>
          <w:sz w:val="28"/>
        </w:rPr>
        <w:t>отношений</w:t>
      </w:r>
      <w:r w:rsidRPr="00934BCB">
        <w:rPr>
          <w:sz w:val="28"/>
        </w:rPr>
        <w:tab/>
      </w:r>
      <w:r w:rsidRPr="00934BCB">
        <w:rPr>
          <w:spacing w:val="-3"/>
          <w:sz w:val="28"/>
        </w:rPr>
        <w:t xml:space="preserve">позитивного </w:t>
      </w:r>
      <w:r w:rsidRPr="00934BCB">
        <w:rPr>
          <w:sz w:val="28"/>
        </w:rPr>
        <w:t>отношения к объективной оценке образовательных</w:t>
      </w:r>
      <w:r w:rsidRPr="00934BCB">
        <w:rPr>
          <w:spacing w:val="-10"/>
          <w:sz w:val="28"/>
        </w:rPr>
        <w:t xml:space="preserve"> </w:t>
      </w:r>
      <w:r w:rsidRPr="00934BCB">
        <w:rPr>
          <w:sz w:val="28"/>
        </w:rPr>
        <w:t>результатов.</w:t>
      </w:r>
    </w:p>
    <w:p w:rsidR="001317E5" w:rsidRDefault="001317E5" w:rsidP="00262AC0">
      <w:pPr>
        <w:pStyle w:val="a3"/>
        <w:ind w:left="0"/>
        <w:jc w:val="both"/>
        <w:rPr>
          <w:sz w:val="27"/>
        </w:rPr>
      </w:pPr>
    </w:p>
    <w:p w:rsidR="001317E5" w:rsidRDefault="00C958D2" w:rsidP="00262AC0">
      <w:pPr>
        <w:pStyle w:val="11"/>
        <w:ind w:left="0" w:firstLine="708"/>
      </w:pPr>
      <w:r>
        <w:t xml:space="preserve">План </w:t>
      </w:r>
      <w:proofErr w:type="gramStart"/>
      <w:r>
        <w:t>мероприятий повышения объективности оценивания образовательных результатов</w:t>
      </w:r>
      <w:proofErr w:type="gramEnd"/>
      <w:r>
        <w:t xml:space="preserve"> на 20</w:t>
      </w:r>
      <w:r w:rsidR="00F06486">
        <w:t>2</w:t>
      </w:r>
      <w:r w:rsidR="00934BCB">
        <w:t>2</w:t>
      </w:r>
      <w:r>
        <w:t>-202</w:t>
      </w:r>
      <w:r w:rsidR="00934BCB">
        <w:t>3</w:t>
      </w:r>
      <w:r>
        <w:t xml:space="preserve"> учебный год.</w:t>
      </w:r>
    </w:p>
    <w:p w:rsidR="001317E5" w:rsidRDefault="001317E5" w:rsidP="00262AC0">
      <w:pPr>
        <w:pStyle w:val="a3"/>
        <w:ind w:left="0"/>
        <w:jc w:val="both"/>
        <w:rPr>
          <w:b/>
          <w:sz w:val="27"/>
        </w:rPr>
      </w:pPr>
    </w:p>
    <w:p w:rsidR="00A8168C" w:rsidRDefault="00C958D2" w:rsidP="00262AC0">
      <w:pPr>
        <w:pStyle w:val="a4"/>
        <w:numPr>
          <w:ilvl w:val="1"/>
          <w:numId w:val="4"/>
        </w:numPr>
        <w:tabs>
          <w:tab w:val="left" w:pos="1022"/>
        </w:tabs>
        <w:ind w:left="0" w:hanging="360"/>
        <w:jc w:val="both"/>
        <w:rPr>
          <w:b/>
          <w:sz w:val="28"/>
        </w:rPr>
      </w:pPr>
      <w:r>
        <w:rPr>
          <w:b/>
          <w:sz w:val="28"/>
        </w:rPr>
        <w:t xml:space="preserve">Обеспечение </w:t>
      </w:r>
      <w:r w:rsidR="00867501">
        <w:rPr>
          <w:b/>
          <w:sz w:val="28"/>
        </w:rPr>
        <w:t>объективности образовательных результатов в рамках</w:t>
      </w:r>
      <w:r>
        <w:rPr>
          <w:b/>
          <w:sz w:val="28"/>
        </w:rPr>
        <w:t xml:space="preserve"> конкретной оценочной процедуры 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ОО</w:t>
      </w:r>
      <w:r w:rsidR="00A8168C">
        <w:rPr>
          <w:b/>
          <w:sz w:val="28"/>
        </w:rPr>
        <w:t>.</w:t>
      </w:r>
    </w:p>
    <w:p w:rsidR="001317E5" w:rsidRPr="00A8168C" w:rsidRDefault="00C958D2" w:rsidP="00262AC0">
      <w:pPr>
        <w:pStyle w:val="a4"/>
        <w:tabs>
          <w:tab w:val="left" w:pos="1022"/>
        </w:tabs>
        <w:ind w:left="0" w:firstLine="0"/>
        <w:rPr>
          <w:b/>
          <w:sz w:val="28"/>
          <w:szCs w:val="28"/>
        </w:rPr>
      </w:pPr>
      <w:r w:rsidRPr="00A8168C">
        <w:rPr>
          <w:sz w:val="28"/>
          <w:szCs w:val="28"/>
        </w:rPr>
        <w:t xml:space="preserve">Для обеспечения возможности получения в </w:t>
      </w:r>
      <w:r w:rsidR="00867501" w:rsidRPr="00A8168C">
        <w:rPr>
          <w:sz w:val="28"/>
          <w:szCs w:val="28"/>
        </w:rPr>
        <w:t>рамках конкретной</w:t>
      </w:r>
      <w:r w:rsidRPr="00A8168C">
        <w:rPr>
          <w:sz w:val="28"/>
          <w:szCs w:val="28"/>
        </w:rPr>
        <w:t xml:space="preserve"> оценочной процедуры объективных результатов необходимо выполнение следующих условий.</w:t>
      </w:r>
    </w:p>
    <w:p w:rsidR="00867501" w:rsidRPr="00262AC0" w:rsidRDefault="00C958D2" w:rsidP="00262AC0">
      <w:pPr>
        <w:pStyle w:val="a4"/>
        <w:numPr>
          <w:ilvl w:val="0"/>
          <w:numId w:val="12"/>
        </w:numPr>
        <w:tabs>
          <w:tab w:val="left" w:pos="617"/>
        </w:tabs>
        <w:rPr>
          <w:sz w:val="28"/>
        </w:rPr>
      </w:pPr>
      <w:r w:rsidRPr="00262AC0">
        <w:rPr>
          <w:sz w:val="28"/>
        </w:rPr>
        <w:t xml:space="preserve">Наличие описания оценочной процедуры, </w:t>
      </w:r>
      <w:r w:rsidR="00867501" w:rsidRPr="00262AC0">
        <w:rPr>
          <w:sz w:val="28"/>
        </w:rPr>
        <w:t xml:space="preserve">закрепляющего соответствие этой </w:t>
      </w:r>
      <w:r w:rsidRPr="00262AC0">
        <w:rPr>
          <w:sz w:val="28"/>
        </w:rPr>
        <w:t>оценочной процедуры следующим принципам:</w:t>
      </w:r>
      <w:r w:rsidR="00867501" w:rsidRPr="00262AC0">
        <w:rPr>
          <w:sz w:val="28"/>
        </w:rPr>
        <w:t xml:space="preserve"> </w:t>
      </w:r>
    </w:p>
    <w:p w:rsidR="001317E5" w:rsidRPr="00262AC0" w:rsidRDefault="00867501" w:rsidP="00262AC0">
      <w:pPr>
        <w:pStyle w:val="a4"/>
        <w:numPr>
          <w:ilvl w:val="0"/>
          <w:numId w:val="12"/>
        </w:numPr>
        <w:tabs>
          <w:tab w:val="left" w:pos="617"/>
        </w:tabs>
        <w:rPr>
          <w:sz w:val="28"/>
        </w:rPr>
      </w:pPr>
      <w:r w:rsidRPr="00262AC0">
        <w:rPr>
          <w:sz w:val="28"/>
        </w:rPr>
        <w:t xml:space="preserve">Использование научно </w:t>
      </w:r>
      <w:r w:rsidR="00C958D2" w:rsidRPr="00262AC0">
        <w:rPr>
          <w:sz w:val="28"/>
        </w:rPr>
        <w:t>обоснованной</w:t>
      </w:r>
      <w:r w:rsidRPr="00262AC0">
        <w:rPr>
          <w:sz w:val="28"/>
        </w:rPr>
        <w:t xml:space="preserve"> концепции </w:t>
      </w:r>
      <w:r w:rsidR="00C958D2" w:rsidRPr="00262AC0">
        <w:rPr>
          <w:sz w:val="28"/>
        </w:rPr>
        <w:t>и</w:t>
      </w:r>
      <w:r w:rsidRPr="00262AC0">
        <w:rPr>
          <w:sz w:val="28"/>
        </w:rPr>
        <w:t xml:space="preserve"> </w:t>
      </w:r>
      <w:r w:rsidR="00C958D2" w:rsidRPr="00262AC0">
        <w:rPr>
          <w:spacing w:val="-3"/>
          <w:sz w:val="28"/>
        </w:rPr>
        <w:t xml:space="preserve">качественных </w:t>
      </w:r>
      <w:r w:rsidR="00C958D2" w:rsidRPr="00262AC0">
        <w:rPr>
          <w:sz w:val="28"/>
        </w:rPr>
        <w:t>контрольных измерительных материалов;</w:t>
      </w:r>
    </w:p>
    <w:p w:rsidR="00A8168C" w:rsidRPr="00262AC0" w:rsidRDefault="00867501" w:rsidP="00262AC0">
      <w:pPr>
        <w:pStyle w:val="a4"/>
        <w:numPr>
          <w:ilvl w:val="0"/>
          <w:numId w:val="12"/>
        </w:numPr>
        <w:tabs>
          <w:tab w:val="left" w:pos="1022"/>
          <w:tab w:val="left" w:pos="2701"/>
          <w:tab w:val="left" w:pos="3840"/>
          <w:tab w:val="left" w:pos="8146"/>
          <w:tab w:val="left" w:pos="9513"/>
        </w:tabs>
        <w:rPr>
          <w:sz w:val="28"/>
        </w:rPr>
      </w:pPr>
      <w:r w:rsidRPr="00262AC0">
        <w:rPr>
          <w:sz w:val="28"/>
        </w:rPr>
        <w:t xml:space="preserve">Применение </w:t>
      </w:r>
      <w:r w:rsidR="00C958D2" w:rsidRPr="00262AC0">
        <w:rPr>
          <w:sz w:val="28"/>
        </w:rPr>
        <w:t>единых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организационно-технологических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решений,</w:t>
      </w:r>
      <w:r w:rsidRPr="00262AC0">
        <w:rPr>
          <w:sz w:val="28"/>
        </w:rPr>
        <w:t xml:space="preserve"> </w:t>
      </w:r>
      <w:r w:rsidR="00C958D2" w:rsidRPr="00262AC0">
        <w:rPr>
          <w:spacing w:val="-8"/>
          <w:sz w:val="28"/>
        </w:rPr>
        <w:t xml:space="preserve">мер </w:t>
      </w:r>
      <w:r w:rsidR="00C958D2" w:rsidRPr="00262AC0">
        <w:rPr>
          <w:sz w:val="28"/>
        </w:rPr>
        <w:t>защиты</w:t>
      </w:r>
      <w:r w:rsidR="00C958D2" w:rsidRPr="00262AC0">
        <w:rPr>
          <w:spacing w:val="-2"/>
          <w:sz w:val="28"/>
        </w:rPr>
        <w:t xml:space="preserve"> </w:t>
      </w:r>
      <w:r w:rsidR="00C958D2" w:rsidRPr="00262AC0">
        <w:rPr>
          <w:sz w:val="28"/>
        </w:rPr>
        <w:t>информации;</w:t>
      </w:r>
    </w:p>
    <w:p w:rsidR="001317E5" w:rsidRPr="00262AC0" w:rsidRDefault="00867501" w:rsidP="00262AC0">
      <w:pPr>
        <w:pStyle w:val="a4"/>
        <w:numPr>
          <w:ilvl w:val="0"/>
          <w:numId w:val="12"/>
        </w:numPr>
        <w:tabs>
          <w:tab w:val="left" w:pos="1022"/>
          <w:tab w:val="left" w:pos="2701"/>
          <w:tab w:val="left" w:pos="3840"/>
          <w:tab w:val="left" w:pos="8146"/>
          <w:tab w:val="left" w:pos="9513"/>
        </w:tabs>
        <w:rPr>
          <w:sz w:val="28"/>
        </w:rPr>
      </w:pPr>
      <w:r w:rsidRPr="00262AC0">
        <w:rPr>
          <w:sz w:val="28"/>
        </w:rPr>
        <w:t xml:space="preserve">Привлечение квалифицированных специалистов </w:t>
      </w:r>
      <w:r w:rsidR="00C958D2" w:rsidRPr="00262AC0">
        <w:rPr>
          <w:sz w:val="28"/>
        </w:rPr>
        <w:t>на</w:t>
      </w:r>
      <w:r w:rsidRPr="00262AC0">
        <w:rPr>
          <w:sz w:val="28"/>
        </w:rPr>
        <w:t xml:space="preserve"> </w:t>
      </w:r>
      <w:r w:rsidR="00C958D2" w:rsidRPr="00262AC0">
        <w:rPr>
          <w:sz w:val="28"/>
        </w:rPr>
        <w:t>всех</w:t>
      </w:r>
      <w:r w:rsidRPr="00262AC0">
        <w:rPr>
          <w:sz w:val="28"/>
        </w:rPr>
        <w:t xml:space="preserve"> </w:t>
      </w:r>
      <w:r w:rsidR="00C958D2" w:rsidRPr="00262AC0">
        <w:rPr>
          <w:spacing w:val="-5"/>
          <w:sz w:val="28"/>
        </w:rPr>
        <w:t xml:space="preserve">этапах </w:t>
      </w:r>
      <w:r w:rsidR="00C958D2" w:rsidRPr="00262AC0">
        <w:rPr>
          <w:sz w:val="28"/>
        </w:rPr>
        <w:t>процедуры;</w:t>
      </w:r>
    </w:p>
    <w:p w:rsidR="00A8168C" w:rsidRPr="00262AC0" w:rsidRDefault="00867501" w:rsidP="00262AC0">
      <w:pPr>
        <w:pStyle w:val="a4"/>
        <w:numPr>
          <w:ilvl w:val="0"/>
          <w:numId w:val="12"/>
        </w:numPr>
        <w:tabs>
          <w:tab w:val="left" w:pos="1022"/>
          <w:tab w:val="left" w:pos="2604"/>
          <w:tab w:val="left" w:pos="4116"/>
          <w:tab w:val="left" w:pos="5556"/>
          <w:tab w:val="left" w:pos="5918"/>
          <w:tab w:val="left" w:pos="7493"/>
          <w:tab w:val="left" w:pos="8244"/>
        </w:tabs>
        <w:rPr>
          <w:sz w:val="28"/>
        </w:rPr>
      </w:pPr>
      <w:r w:rsidRPr="00262AC0">
        <w:rPr>
          <w:sz w:val="28"/>
        </w:rPr>
        <w:t>Устранение конфликта</w:t>
      </w:r>
      <w:r w:rsidRPr="00262AC0">
        <w:rPr>
          <w:sz w:val="28"/>
        </w:rPr>
        <w:tab/>
        <w:t xml:space="preserve">интересов в отношении </w:t>
      </w:r>
      <w:r w:rsidR="00C958D2" w:rsidRPr="00262AC0">
        <w:rPr>
          <w:sz w:val="28"/>
        </w:rPr>
        <w:t>всех</w:t>
      </w:r>
      <w:r w:rsidRPr="00262AC0">
        <w:rPr>
          <w:sz w:val="28"/>
        </w:rPr>
        <w:t xml:space="preserve"> </w:t>
      </w:r>
      <w:r w:rsidR="00C958D2" w:rsidRPr="00262AC0">
        <w:rPr>
          <w:spacing w:val="-1"/>
          <w:sz w:val="28"/>
        </w:rPr>
        <w:t>специалистов,</w:t>
      </w:r>
      <w:r w:rsidRPr="00262AC0">
        <w:rPr>
          <w:spacing w:val="-1"/>
          <w:sz w:val="28"/>
        </w:rPr>
        <w:t xml:space="preserve"> </w:t>
      </w:r>
      <w:r w:rsidR="00C958D2" w:rsidRPr="00262AC0">
        <w:rPr>
          <w:sz w:val="28"/>
        </w:rPr>
        <w:t>привлеченных к проведению оценочной</w:t>
      </w:r>
      <w:r w:rsidR="00C958D2" w:rsidRPr="00262AC0">
        <w:rPr>
          <w:spacing w:val="-5"/>
          <w:sz w:val="28"/>
        </w:rPr>
        <w:t xml:space="preserve"> </w:t>
      </w:r>
      <w:r w:rsidR="00C958D2" w:rsidRPr="00262AC0">
        <w:rPr>
          <w:sz w:val="28"/>
        </w:rPr>
        <w:t>процедуры.</w:t>
      </w:r>
    </w:p>
    <w:p w:rsidR="001317E5" w:rsidRPr="00A8168C" w:rsidRDefault="00C958D2" w:rsidP="00262AC0">
      <w:pPr>
        <w:tabs>
          <w:tab w:val="left" w:pos="1022"/>
          <w:tab w:val="left" w:pos="2604"/>
          <w:tab w:val="left" w:pos="4116"/>
          <w:tab w:val="left" w:pos="5556"/>
          <w:tab w:val="left" w:pos="5918"/>
          <w:tab w:val="left" w:pos="7493"/>
          <w:tab w:val="left" w:pos="8244"/>
        </w:tabs>
        <w:ind w:left="-312"/>
        <w:jc w:val="both"/>
        <w:rPr>
          <w:sz w:val="28"/>
          <w:szCs w:val="28"/>
        </w:rPr>
      </w:pPr>
      <w:r w:rsidRPr="00A8168C">
        <w:rPr>
          <w:sz w:val="28"/>
          <w:szCs w:val="28"/>
        </w:rPr>
        <w:t>Условие отсутствия конфликта интересов означает, в том числе, необходимость соблюдения следующих требований: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60"/>
        <w:rPr>
          <w:sz w:val="28"/>
        </w:rPr>
      </w:pPr>
      <w:r>
        <w:rPr>
          <w:sz w:val="28"/>
        </w:rPr>
        <w:t>в качестве наблюдателей не могут выступать родители обучающихся классов, принимающих участие в оценочной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процедуре;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60"/>
        <w:rPr>
          <w:sz w:val="28"/>
        </w:rPr>
      </w:pPr>
      <w:r>
        <w:rPr>
          <w:sz w:val="28"/>
        </w:rPr>
        <w:t>учитель, ведущий данный предмет и преподающий в данном классе, не должен быть организатором работы и участвовать в проверке</w:t>
      </w:r>
      <w:r>
        <w:rPr>
          <w:spacing w:val="-21"/>
          <w:sz w:val="28"/>
        </w:rPr>
        <w:t xml:space="preserve"> </w:t>
      </w:r>
      <w:r>
        <w:rPr>
          <w:sz w:val="28"/>
        </w:rPr>
        <w:t>работ;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60"/>
        <w:rPr>
          <w:sz w:val="28"/>
        </w:rPr>
      </w:pPr>
      <w:r>
        <w:rPr>
          <w:sz w:val="28"/>
        </w:rPr>
        <w:t>родитель (близкий родственник), являющийся работником данной ОО не должен быть организатором оценочной процедуры и участвовать в проверке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работ;</w:t>
      </w:r>
    </w:p>
    <w:p w:rsidR="00262AC0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60"/>
        <w:rPr>
          <w:sz w:val="28"/>
        </w:rPr>
      </w:pPr>
      <w:r>
        <w:rPr>
          <w:sz w:val="28"/>
        </w:rPr>
        <w:t xml:space="preserve">проверка работ должна проводиться по стандартизированным критериям с </w:t>
      </w:r>
      <w:r>
        <w:rPr>
          <w:sz w:val="28"/>
        </w:rPr>
        <w:lastRenderedPageBreak/>
        <w:t>предварительным коллегиальным обсуждением подходов к оцениванию.</w:t>
      </w:r>
    </w:p>
    <w:p w:rsidR="001317E5" w:rsidRPr="00262AC0" w:rsidRDefault="00C958D2" w:rsidP="00262AC0">
      <w:pPr>
        <w:pStyle w:val="a4"/>
        <w:numPr>
          <w:ilvl w:val="0"/>
          <w:numId w:val="3"/>
        </w:numPr>
        <w:tabs>
          <w:tab w:val="left" w:pos="1022"/>
        </w:tabs>
        <w:jc w:val="both"/>
        <w:rPr>
          <w:sz w:val="28"/>
        </w:rPr>
      </w:pPr>
      <w:r w:rsidRPr="00262AC0">
        <w:rPr>
          <w:sz w:val="28"/>
        </w:rPr>
        <w:t>Организация контроля соблюдения всех положений и регламентов, приведенных в описании оценочной процедуры. Контроль может, в том числе, осуществляться</w:t>
      </w:r>
      <w:r w:rsidRPr="00262AC0">
        <w:rPr>
          <w:spacing w:val="-1"/>
          <w:sz w:val="28"/>
        </w:rPr>
        <w:t xml:space="preserve"> </w:t>
      </w:r>
      <w:r w:rsidRPr="00262AC0">
        <w:rPr>
          <w:sz w:val="28"/>
        </w:rPr>
        <w:t>посредством: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49"/>
        <w:rPr>
          <w:sz w:val="28"/>
        </w:rPr>
      </w:pPr>
      <w:r>
        <w:rPr>
          <w:sz w:val="28"/>
        </w:rPr>
        <w:t>привлечения независимых, общественных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наблюдателей;</w:t>
      </w:r>
    </w:p>
    <w:p w:rsidR="001317E5" w:rsidRDefault="00C958D2" w:rsidP="00262AC0">
      <w:pPr>
        <w:pStyle w:val="a4"/>
        <w:numPr>
          <w:ilvl w:val="1"/>
          <w:numId w:val="3"/>
        </w:numPr>
        <w:tabs>
          <w:tab w:val="left" w:pos="1022"/>
        </w:tabs>
        <w:ind w:left="0" w:hanging="349"/>
        <w:rPr>
          <w:sz w:val="28"/>
        </w:rPr>
      </w:pP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видеонаблюдения.</w:t>
      </w:r>
    </w:p>
    <w:p w:rsidR="001317E5" w:rsidRDefault="00C958D2" w:rsidP="00262AC0">
      <w:pPr>
        <w:pStyle w:val="11"/>
        <w:numPr>
          <w:ilvl w:val="0"/>
          <w:numId w:val="3"/>
        </w:numPr>
        <w:tabs>
          <w:tab w:val="left" w:pos="976"/>
        </w:tabs>
        <w:jc w:val="both"/>
      </w:pPr>
      <w:r>
        <w:t>Формирование у участников образовательных отношений позитивного отношения к объективной оценке образовательных результатов</w:t>
      </w:r>
    </w:p>
    <w:p w:rsidR="001317E5" w:rsidRDefault="00C958D2" w:rsidP="00262AC0">
      <w:pPr>
        <w:pStyle w:val="a3"/>
        <w:ind w:left="0" w:firstLine="708"/>
        <w:jc w:val="both"/>
      </w:pPr>
      <w:r>
        <w:t>Для формирования у участников образовательных отношений позитивного отношения к объективной оценке образовательных результатов, применяются следующие меры: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30"/>
        </w:tabs>
        <w:rPr>
          <w:rFonts w:ascii="Symbol" w:hAnsi="Symbol"/>
          <w:sz w:val="28"/>
        </w:rPr>
      </w:pPr>
      <w:r w:rsidRPr="00262AC0">
        <w:rPr>
          <w:sz w:val="28"/>
        </w:rPr>
        <w:t>реализация в приоритетном порядке программ помощи детям, имеющим низкие результаты обучения, программы помощи учителям, имеющим профессиональные проблемы и</w:t>
      </w:r>
      <w:r w:rsidRPr="00262AC0">
        <w:rPr>
          <w:spacing w:val="-4"/>
          <w:sz w:val="28"/>
        </w:rPr>
        <w:t xml:space="preserve"> </w:t>
      </w:r>
      <w:r w:rsidRPr="00262AC0">
        <w:rPr>
          <w:sz w:val="28"/>
        </w:rPr>
        <w:t>дефициты;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30"/>
        </w:tabs>
        <w:rPr>
          <w:rFonts w:ascii="Symbol" w:hAnsi="Symbol"/>
          <w:sz w:val="28"/>
        </w:rPr>
      </w:pPr>
      <w:r w:rsidRPr="00262AC0">
        <w:rPr>
          <w:sz w:val="28"/>
        </w:rPr>
        <w:t>применение мер административного воздействия, только если программы помощи не приводят к позитивным сдвигам в</w:t>
      </w:r>
      <w:r w:rsidRPr="00262AC0">
        <w:rPr>
          <w:spacing w:val="-10"/>
          <w:sz w:val="28"/>
        </w:rPr>
        <w:t xml:space="preserve"> </w:t>
      </w:r>
      <w:r w:rsidRPr="00262AC0">
        <w:rPr>
          <w:sz w:val="28"/>
        </w:rPr>
        <w:t>результатах;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29"/>
          <w:tab w:val="left" w:pos="1730"/>
        </w:tabs>
        <w:rPr>
          <w:rFonts w:ascii="Symbol" w:hAnsi="Symbol"/>
        </w:rPr>
      </w:pPr>
      <w:r w:rsidRPr="00262AC0">
        <w:rPr>
          <w:sz w:val="28"/>
        </w:rPr>
        <w:t>использование для оценки деятельности педагога результаты, показанные его учениками, только по желанию</w:t>
      </w:r>
      <w:r w:rsidRPr="00262AC0">
        <w:rPr>
          <w:spacing w:val="-11"/>
          <w:sz w:val="28"/>
        </w:rPr>
        <w:t xml:space="preserve"> </w:t>
      </w:r>
      <w:r w:rsidRPr="00262AC0">
        <w:rPr>
          <w:sz w:val="28"/>
        </w:rPr>
        <w:t>педагога;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30"/>
        </w:tabs>
        <w:rPr>
          <w:rFonts w:ascii="Symbol" w:hAnsi="Symbol"/>
          <w:sz w:val="28"/>
        </w:rPr>
      </w:pPr>
      <w:r w:rsidRPr="00262AC0">
        <w:rPr>
          <w:sz w:val="28"/>
        </w:rPr>
        <w:t>способствовать повышению заинтересованности педагога в использовании объективных результатов оценочных</w:t>
      </w:r>
      <w:r w:rsidRPr="00262AC0">
        <w:rPr>
          <w:spacing w:val="-2"/>
          <w:sz w:val="28"/>
        </w:rPr>
        <w:t xml:space="preserve"> </w:t>
      </w:r>
      <w:r w:rsidRPr="00262AC0">
        <w:rPr>
          <w:sz w:val="28"/>
        </w:rPr>
        <w:t>процедур;</w:t>
      </w:r>
    </w:p>
    <w:p w:rsidR="001317E5" w:rsidRPr="00262AC0" w:rsidRDefault="00C958D2" w:rsidP="00262AC0">
      <w:pPr>
        <w:pStyle w:val="a4"/>
        <w:numPr>
          <w:ilvl w:val="0"/>
          <w:numId w:val="15"/>
        </w:numPr>
        <w:tabs>
          <w:tab w:val="left" w:pos="1730"/>
        </w:tabs>
        <w:rPr>
          <w:rFonts w:ascii="Symbol" w:hAnsi="Symbol"/>
          <w:sz w:val="28"/>
        </w:rPr>
      </w:pPr>
      <w:r w:rsidRPr="00262AC0">
        <w:rPr>
          <w:sz w:val="28"/>
        </w:rPr>
        <w:t xml:space="preserve">проводить разъяснительную работу с руководителями ОО по вопросам повышения объективности оценки образовательных результатов и </w:t>
      </w:r>
      <w:proofErr w:type="gramStart"/>
      <w:r w:rsidRPr="00262AC0">
        <w:rPr>
          <w:sz w:val="28"/>
        </w:rPr>
        <w:t>реализации</w:t>
      </w:r>
      <w:proofErr w:type="gramEnd"/>
      <w:r w:rsidRPr="00262AC0">
        <w:rPr>
          <w:sz w:val="28"/>
        </w:rPr>
        <w:t xml:space="preserve"> вышеперечисленных</w:t>
      </w:r>
      <w:r w:rsidRPr="00262AC0">
        <w:rPr>
          <w:spacing w:val="2"/>
          <w:sz w:val="28"/>
        </w:rPr>
        <w:t xml:space="preserve"> </w:t>
      </w:r>
      <w:r w:rsidRPr="00262AC0">
        <w:rPr>
          <w:sz w:val="28"/>
        </w:rPr>
        <w:t>мер.</w:t>
      </w: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A8168C" w:rsidRDefault="00A8168C" w:rsidP="00262AC0">
      <w:pPr>
        <w:jc w:val="both"/>
        <w:rPr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</w:p>
    <w:p w:rsidR="00502041" w:rsidRDefault="00502041" w:rsidP="00262AC0">
      <w:pPr>
        <w:jc w:val="right"/>
        <w:rPr>
          <w:b/>
          <w:i/>
          <w:sz w:val="24"/>
        </w:rPr>
      </w:pPr>
      <w:bookmarkStart w:id="0" w:name="_GoBack"/>
      <w:bookmarkEnd w:id="0"/>
    </w:p>
    <w:p w:rsidR="0001197D" w:rsidRDefault="0001197D" w:rsidP="00262AC0">
      <w:pPr>
        <w:jc w:val="right"/>
        <w:rPr>
          <w:b/>
          <w:i/>
          <w:sz w:val="24"/>
        </w:rPr>
      </w:pPr>
    </w:p>
    <w:p w:rsidR="0001197D" w:rsidRDefault="0001197D" w:rsidP="00262AC0">
      <w:pPr>
        <w:jc w:val="right"/>
        <w:rPr>
          <w:b/>
          <w:i/>
          <w:sz w:val="24"/>
        </w:rPr>
      </w:pPr>
    </w:p>
    <w:p w:rsidR="001317E5" w:rsidRPr="00262AC0" w:rsidRDefault="00C958D2" w:rsidP="00262AC0">
      <w:pPr>
        <w:jc w:val="right"/>
        <w:rPr>
          <w:b/>
          <w:i/>
          <w:sz w:val="24"/>
        </w:rPr>
      </w:pPr>
      <w:r w:rsidRPr="00262AC0">
        <w:rPr>
          <w:b/>
          <w:i/>
          <w:sz w:val="24"/>
        </w:rPr>
        <w:lastRenderedPageBreak/>
        <w:t>ПРИЛОЖЕНИЕ</w:t>
      </w:r>
    </w:p>
    <w:p w:rsidR="00262AC0" w:rsidRDefault="00C958D2" w:rsidP="00262AC0">
      <w:pPr>
        <w:ind w:hanging="332"/>
        <w:jc w:val="right"/>
        <w:rPr>
          <w:b/>
          <w:i/>
          <w:sz w:val="24"/>
        </w:rPr>
      </w:pPr>
      <w:r w:rsidRPr="00262AC0">
        <w:rPr>
          <w:b/>
          <w:i/>
          <w:sz w:val="24"/>
        </w:rPr>
        <w:t xml:space="preserve">к Программе повышения объективности </w:t>
      </w:r>
    </w:p>
    <w:p w:rsidR="001317E5" w:rsidRPr="00262AC0" w:rsidRDefault="00C958D2" w:rsidP="00262AC0">
      <w:pPr>
        <w:ind w:hanging="332"/>
        <w:jc w:val="right"/>
        <w:rPr>
          <w:b/>
          <w:i/>
          <w:sz w:val="24"/>
        </w:rPr>
      </w:pPr>
      <w:r w:rsidRPr="00262AC0">
        <w:rPr>
          <w:b/>
          <w:i/>
          <w:sz w:val="24"/>
        </w:rPr>
        <w:t>оценки образовательных</w:t>
      </w:r>
      <w:r w:rsidRPr="00262AC0">
        <w:rPr>
          <w:b/>
          <w:i/>
          <w:spacing w:val="-14"/>
          <w:sz w:val="24"/>
        </w:rPr>
        <w:t xml:space="preserve"> </w:t>
      </w:r>
      <w:r w:rsidRPr="00262AC0">
        <w:rPr>
          <w:b/>
          <w:i/>
          <w:sz w:val="24"/>
        </w:rPr>
        <w:t>результатов</w:t>
      </w:r>
    </w:p>
    <w:p w:rsidR="001317E5" w:rsidRDefault="00C958D2" w:rsidP="00262AC0">
      <w:pPr>
        <w:jc w:val="right"/>
        <w:rPr>
          <w:b/>
          <w:i/>
          <w:sz w:val="24"/>
        </w:rPr>
      </w:pPr>
      <w:r w:rsidRPr="00262AC0">
        <w:rPr>
          <w:b/>
          <w:i/>
          <w:sz w:val="24"/>
        </w:rPr>
        <w:t>в МОУ</w:t>
      </w:r>
      <w:r w:rsidR="00A8168C" w:rsidRPr="00262AC0">
        <w:rPr>
          <w:b/>
          <w:i/>
          <w:sz w:val="24"/>
        </w:rPr>
        <w:t xml:space="preserve"> «Л</w:t>
      </w:r>
      <w:r w:rsidRPr="00262AC0">
        <w:rPr>
          <w:b/>
          <w:i/>
          <w:sz w:val="24"/>
        </w:rPr>
        <w:t>СОШ</w:t>
      </w:r>
      <w:r w:rsidRPr="00262AC0">
        <w:rPr>
          <w:b/>
          <w:i/>
          <w:spacing w:val="-4"/>
          <w:sz w:val="24"/>
        </w:rPr>
        <w:t xml:space="preserve"> </w:t>
      </w:r>
      <w:r w:rsidRPr="00262AC0">
        <w:rPr>
          <w:b/>
          <w:i/>
          <w:sz w:val="24"/>
        </w:rPr>
        <w:t>№</w:t>
      </w:r>
      <w:r w:rsidR="00F06486" w:rsidRPr="00262AC0">
        <w:rPr>
          <w:b/>
          <w:i/>
          <w:sz w:val="24"/>
        </w:rPr>
        <w:t xml:space="preserve"> </w:t>
      </w:r>
      <w:r w:rsidR="00A8168C" w:rsidRPr="00262AC0">
        <w:rPr>
          <w:b/>
          <w:i/>
          <w:sz w:val="24"/>
        </w:rPr>
        <w:t>7»</w:t>
      </w:r>
    </w:p>
    <w:p w:rsidR="00262AC0" w:rsidRPr="00262AC0" w:rsidRDefault="00262AC0" w:rsidP="00262AC0">
      <w:pPr>
        <w:jc w:val="right"/>
        <w:rPr>
          <w:b/>
          <w:i/>
          <w:sz w:val="24"/>
        </w:rPr>
      </w:pPr>
    </w:p>
    <w:p w:rsidR="001317E5" w:rsidRDefault="00C958D2" w:rsidP="00262AC0">
      <w:pPr>
        <w:pStyle w:val="11"/>
        <w:ind w:left="0" w:hanging="228"/>
        <w:jc w:val="center"/>
        <w:rPr>
          <w:sz w:val="24"/>
          <w:szCs w:val="24"/>
        </w:rPr>
      </w:pPr>
      <w:r w:rsidRPr="00262AC0">
        <w:rPr>
          <w:sz w:val="24"/>
          <w:szCs w:val="24"/>
        </w:rPr>
        <w:t xml:space="preserve">План </w:t>
      </w:r>
      <w:proofErr w:type="gramStart"/>
      <w:r w:rsidRPr="00262AC0">
        <w:rPr>
          <w:sz w:val="24"/>
          <w:szCs w:val="24"/>
        </w:rPr>
        <w:t>мероприятий повышения объективности оценивания образовательных результатов</w:t>
      </w:r>
      <w:proofErr w:type="gramEnd"/>
      <w:r w:rsidRPr="00262AC0">
        <w:rPr>
          <w:sz w:val="24"/>
          <w:szCs w:val="24"/>
        </w:rPr>
        <w:t xml:space="preserve"> на 20</w:t>
      </w:r>
      <w:r w:rsidR="00F06486" w:rsidRPr="00262AC0">
        <w:rPr>
          <w:sz w:val="24"/>
          <w:szCs w:val="24"/>
        </w:rPr>
        <w:t>2</w:t>
      </w:r>
      <w:r w:rsidR="00934BCB">
        <w:rPr>
          <w:sz w:val="24"/>
          <w:szCs w:val="24"/>
        </w:rPr>
        <w:t>2</w:t>
      </w:r>
      <w:r w:rsidRPr="00262AC0">
        <w:rPr>
          <w:sz w:val="24"/>
          <w:szCs w:val="24"/>
        </w:rPr>
        <w:t>-202</w:t>
      </w:r>
      <w:r w:rsidR="00934BCB">
        <w:rPr>
          <w:sz w:val="24"/>
          <w:szCs w:val="24"/>
        </w:rPr>
        <w:t>3</w:t>
      </w:r>
      <w:r w:rsidRPr="00262AC0">
        <w:rPr>
          <w:sz w:val="24"/>
          <w:szCs w:val="24"/>
        </w:rPr>
        <w:t xml:space="preserve"> учебный год</w:t>
      </w:r>
    </w:p>
    <w:p w:rsidR="00262AC0" w:rsidRPr="00262AC0" w:rsidRDefault="00262AC0" w:rsidP="00262AC0">
      <w:pPr>
        <w:pStyle w:val="11"/>
        <w:ind w:left="0" w:hanging="228"/>
        <w:jc w:val="center"/>
        <w:rPr>
          <w:sz w:val="24"/>
          <w:szCs w:val="24"/>
        </w:rPr>
      </w:pPr>
    </w:p>
    <w:tbl>
      <w:tblPr>
        <w:tblStyle w:val="TableNormal"/>
        <w:tblW w:w="10934" w:type="dxa"/>
        <w:tblInd w:w="-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6242"/>
        <w:gridCol w:w="1953"/>
        <w:gridCol w:w="2038"/>
      </w:tblGrid>
      <w:tr w:rsidR="001317E5" w:rsidRPr="00262AC0" w:rsidTr="00262AC0">
        <w:trPr>
          <w:trHeight w:val="903"/>
        </w:trPr>
        <w:tc>
          <w:tcPr>
            <w:tcW w:w="701" w:type="dxa"/>
          </w:tcPr>
          <w:p w:rsidR="001317E5" w:rsidRPr="00262AC0" w:rsidRDefault="00C958D2" w:rsidP="00262AC0">
            <w:pPr>
              <w:pStyle w:val="TableParagraph"/>
              <w:ind w:firstLine="52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№ </w:t>
            </w:r>
            <w:proofErr w:type="gramStart"/>
            <w:r w:rsidRPr="00262AC0">
              <w:rPr>
                <w:w w:val="95"/>
                <w:sz w:val="24"/>
                <w:szCs w:val="24"/>
              </w:rPr>
              <w:t>п</w:t>
            </w:r>
            <w:proofErr w:type="gramEnd"/>
            <w:r w:rsidRPr="00262AC0">
              <w:rPr>
                <w:w w:val="95"/>
                <w:sz w:val="24"/>
                <w:szCs w:val="24"/>
              </w:rPr>
              <w:t>/п</w:t>
            </w:r>
          </w:p>
        </w:tc>
        <w:tc>
          <w:tcPr>
            <w:tcW w:w="6242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Направления деятельности, мероприятия</w:t>
            </w:r>
          </w:p>
        </w:tc>
        <w:tc>
          <w:tcPr>
            <w:tcW w:w="1953" w:type="dxa"/>
          </w:tcPr>
          <w:p w:rsidR="001317E5" w:rsidRPr="00262AC0" w:rsidRDefault="00C958D2" w:rsidP="00262AC0">
            <w:pPr>
              <w:pStyle w:val="TableParagraph"/>
              <w:ind w:firstLine="304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Сроки </w:t>
            </w:r>
            <w:r w:rsidRPr="00262AC0">
              <w:rPr>
                <w:w w:val="95"/>
                <w:sz w:val="24"/>
                <w:szCs w:val="24"/>
              </w:rPr>
              <w:t>исполнения</w:t>
            </w:r>
          </w:p>
        </w:tc>
        <w:tc>
          <w:tcPr>
            <w:tcW w:w="2038" w:type="dxa"/>
          </w:tcPr>
          <w:p w:rsidR="001317E5" w:rsidRPr="00262AC0" w:rsidRDefault="00C958D2" w:rsidP="00262AC0">
            <w:pPr>
              <w:pStyle w:val="TableParagraph"/>
              <w:ind w:hanging="120"/>
              <w:jc w:val="both"/>
              <w:rPr>
                <w:sz w:val="24"/>
                <w:szCs w:val="24"/>
              </w:rPr>
            </w:pPr>
            <w:r w:rsidRPr="00262AC0">
              <w:rPr>
                <w:w w:val="95"/>
                <w:sz w:val="24"/>
                <w:szCs w:val="24"/>
              </w:rPr>
              <w:t xml:space="preserve">Ответственный </w:t>
            </w:r>
            <w:r w:rsidRPr="00262AC0">
              <w:rPr>
                <w:sz w:val="24"/>
                <w:szCs w:val="24"/>
              </w:rPr>
              <w:t>исполнитель,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соисполнители</w:t>
            </w:r>
          </w:p>
        </w:tc>
      </w:tr>
      <w:tr w:rsidR="001317E5" w:rsidRPr="00262AC0" w:rsidTr="00262AC0">
        <w:trPr>
          <w:trHeight w:val="601"/>
        </w:trPr>
        <w:tc>
          <w:tcPr>
            <w:tcW w:w="701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0233" w:type="dxa"/>
            <w:gridSpan w:val="3"/>
          </w:tcPr>
          <w:p w:rsidR="001317E5" w:rsidRPr="00262AC0" w:rsidRDefault="00C958D2" w:rsidP="00934BCB">
            <w:pPr>
              <w:pStyle w:val="TableParagraph"/>
              <w:ind w:left="340" w:hanging="170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Изучение</w:t>
            </w:r>
            <w:r w:rsidR="00934BCB">
              <w:rPr>
                <w:b/>
                <w:sz w:val="24"/>
                <w:szCs w:val="24"/>
              </w:rPr>
              <w:t xml:space="preserve"> </w:t>
            </w:r>
            <w:r w:rsidRPr="00262AC0">
              <w:rPr>
                <w:b/>
                <w:sz w:val="24"/>
                <w:szCs w:val="24"/>
              </w:rPr>
              <w:t xml:space="preserve">методологии проведения и результатов комплексного </w:t>
            </w:r>
            <w:proofErr w:type="gramStart"/>
            <w:r w:rsidRPr="00262AC0">
              <w:rPr>
                <w:b/>
                <w:sz w:val="24"/>
                <w:szCs w:val="24"/>
              </w:rPr>
              <w:t xml:space="preserve">анализа </w:t>
            </w:r>
            <w:r w:rsidR="00934BCB">
              <w:rPr>
                <w:b/>
                <w:sz w:val="24"/>
                <w:szCs w:val="24"/>
              </w:rPr>
              <w:t xml:space="preserve">результатов </w:t>
            </w:r>
            <w:r w:rsidRPr="00262AC0">
              <w:rPr>
                <w:b/>
                <w:sz w:val="24"/>
                <w:szCs w:val="24"/>
              </w:rPr>
              <w:t>процедур оценки качества образования</w:t>
            </w:r>
            <w:proofErr w:type="gramEnd"/>
            <w:r w:rsidRPr="00262AC0">
              <w:rPr>
                <w:b/>
                <w:sz w:val="24"/>
                <w:szCs w:val="24"/>
              </w:rPr>
              <w:t xml:space="preserve"> и ГИА</w:t>
            </w:r>
          </w:p>
        </w:tc>
      </w:tr>
      <w:tr w:rsidR="001317E5" w:rsidRPr="00262AC0" w:rsidTr="00934BCB">
        <w:trPr>
          <w:trHeight w:val="523"/>
        </w:trPr>
        <w:tc>
          <w:tcPr>
            <w:tcW w:w="701" w:type="dxa"/>
          </w:tcPr>
          <w:p w:rsidR="001317E5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6242" w:type="dxa"/>
          </w:tcPr>
          <w:p w:rsidR="001317E5" w:rsidRPr="00262AC0" w:rsidRDefault="00C958D2" w:rsidP="00934BCB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Изучение </w:t>
            </w:r>
            <w:proofErr w:type="gramStart"/>
            <w:r w:rsidRPr="00262AC0">
              <w:rPr>
                <w:sz w:val="24"/>
                <w:szCs w:val="24"/>
              </w:rPr>
              <w:t>методологии проведения комплексного анализа результатов процедур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оценки качества образования</w:t>
            </w:r>
            <w:proofErr w:type="gramEnd"/>
            <w:r w:rsidRPr="00262AC0">
              <w:rPr>
                <w:sz w:val="24"/>
                <w:szCs w:val="24"/>
              </w:rPr>
              <w:t xml:space="preserve"> и ГИА</w:t>
            </w:r>
          </w:p>
        </w:tc>
        <w:tc>
          <w:tcPr>
            <w:tcW w:w="1953" w:type="dxa"/>
            <w:vMerge w:val="restart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январь</w:t>
            </w:r>
          </w:p>
        </w:tc>
        <w:tc>
          <w:tcPr>
            <w:tcW w:w="2038" w:type="dxa"/>
            <w:vMerge w:val="restart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1317E5" w:rsidRPr="00262AC0" w:rsidTr="00262AC0">
        <w:trPr>
          <w:trHeight w:val="625"/>
        </w:trPr>
        <w:tc>
          <w:tcPr>
            <w:tcW w:w="701" w:type="dxa"/>
          </w:tcPr>
          <w:p w:rsidR="001317E5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6242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Изучение </w:t>
            </w:r>
            <w:proofErr w:type="gramStart"/>
            <w:r w:rsidRPr="00262AC0">
              <w:rPr>
                <w:sz w:val="24"/>
                <w:szCs w:val="24"/>
              </w:rPr>
              <w:t>анализа результатов процедур оценки качества образования</w:t>
            </w:r>
            <w:proofErr w:type="gramEnd"/>
            <w:r w:rsidRPr="00262AC0">
              <w:rPr>
                <w:sz w:val="24"/>
                <w:szCs w:val="24"/>
              </w:rPr>
              <w:t xml:space="preserve"> и ГИА в Российской Федерации</w:t>
            </w:r>
          </w:p>
        </w:tc>
        <w:tc>
          <w:tcPr>
            <w:tcW w:w="1953" w:type="dxa"/>
            <w:vMerge/>
            <w:tcBorders>
              <w:top w:val="nil"/>
            </w:tcBorders>
          </w:tcPr>
          <w:p w:rsidR="001317E5" w:rsidRPr="00262AC0" w:rsidRDefault="001317E5" w:rsidP="00262A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top w:val="nil"/>
            </w:tcBorders>
          </w:tcPr>
          <w:p w:rsidR="001317E5" w:rsidRPr="00262AC0" w:rsidRDefault="001317E5" w:rsidP="00262AC0">
            <w:pPr>
              <w:jc w:val="both"/>
              <w:rPr>
                <w:sz w:val="24"/>
                <w:szCs w:val="24"/>
              </w:rPr>
            </w:pPr>
          </w:p>
        </w:tc>
      </w:tr>
      <w:tr w:rsidR="001317E5" w:rsidRPr="00262AC0" w:rsidTr="00262AC0">
        <w:trPr>
          <w:trHeight w:val="900"/>
        </w:trPr>
        <w:tc>
          <w:tcPr>
            <w:tcW w:w="701" w:type="dxa"/>
          </w:tcPr>
          <w:p w:rsidR="001317E5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6242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Изучение </w:t>
            </w:r>
            <w:proofErr w:type="gramStart"/>
            <w:r w:rsidRPr="00262AC0">
              <w:rPr>
                <w:sz w:val="24"/>
                <w:szCs w:val="24"/>
              </w:rPr>
              <w:t>федерального</w:t>
            </w:r>
            <w:proofErr w:type="gramEnd"/>
            <w:r w:rsidRPr="00262AC0">
              <w:rPr>
                <w:sz w:val="24"/>
                <w:szCs w:val="24"/>
              </w:rPr>
              <w:t xml:space="preserve"> и регионального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планов повышения объективности образовательных результатов обучающихся</w:t>
            </w:r>
          </w:p>
        </w:tc>
        <w:tc>
          <w:tcPr>
            <w:tcW w:w="1953" w:type="dxa"/>
            <w:vMerge/>
            <w:tcBorders>
              <w:top w:val="nil"/>
            </w:tcBorders>
          </w:tcPr>
          <w:p w:rsidR="001317E5" w:rsidRPr="00262AC0" w:rsidRDefault="001317E5" w:rsidP="00262AC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top w:val="nil"/>
            </w:tcBorders>
          </w:tcPr>
          <w:p w:rsidR="001317E5" w:rsidRPr="00262AC0" w:rsidRDefault="001317E5" w:rsidP="00262AC0">
            <w:pPr>
              <w:jc w:val="both"/>
              <w:rPr>
                <w:sz w:val="24"/>
                <w:szCs w:val="24"/>
              </w:rPr>
            </w:pPr>
          </w:p>
        </w:tc>
      </w:tr>
      <w:tr w:rsidR="001317E5" w:rsidRPr="00262AC0" w:rsidTr="00262AC0">
        <w:trPr>
          <w:trHeight w:val="603"/>
        </w:trPr>
        <w:tc>
          <w:tcPr>
            <w:tcW w:w="701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10233" w:type="dxa"/>
            <w:gridSpan w:val="3"/>
          </w:tcPr>
          <w:p w:rsidR="001317E5" w:rsidRPr="00262AC0" w:rsidRDefault="00C958D2" w:rsidP="00934BCB">
            <w:pPr>
              <w:pStyle w:val="TableParagraph"/>
              <w:ind w:left="340" w:hanging="170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Выявление педагогов</w:t>
            </w:r>
            <w:r w:rsidR="00934BCB">
              <w:rPr>
                <w:b/>
                <w:sz w:val="24"/>
                <w:szCs w:val="24"/>
              </w:rPr>
              <w:t xml:space="preserve"> </w:t>
            </w:r>
            <w:r w:rsidRPr="00262AC0">
              <w:rPr>
                <w:b/>
                <w:sz w:val="24"/>
                <w:szCs w:val="24"/>
              </w:rPr>
              <w:t>и обучающихся с необъективными результатами и профилактическая работа с ними</w:t>
            </w:r>
          </w:p>
        </w:tc>
      </w:tr>
      <w:tr w:rsidR="001317E5" w:rsidRPr="00262AC0" w:rsidTr="00262AC0">
        <w:trPr>
          <w:trHeight w:val="1449"/>
        </w:trPr>
        <w:tc>
          <w:tcPr>
            <w:tcW w:w="701" w:type="dxa"/>
          </w:tcPr>
          <w:p w:rsidR="001317E5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6242" w:type="dxa"/>
          </w:tcPr>
          <w:p w:rsidR="001317E5" w:rsidRPr="00262AC0" w:rsidRDefault="00C958D2" w:rsidP="00934BCB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Анализ процента выполнения каждого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 xml:space="preserve">задания по каждому педагогу и учащемуся, </w:t>
            </w:r>
            <w:proofErr w:type="gramStart"/>
            <w:r w:rsidRPr="00262AC0">
              <w:rPr>
                <w:sz w:val="24"/>
                <w:szCs w:val="24"/>
              </w:rPr>
              <w:t>участвовавшим</w:t>
            </w:r>
            <w:proofErr w:type="gramEnd"/>
            <w:r w:rsidRPr="00262AC0">
              <w:rPr>
                <w:sz w:val="24"/>
                <w:szCs w:val="24"/>
              </w:rPr>
              <w:t xml:space="preserve"> в оценочной процедуре, относительно контрольной выборки ОО</w:t>
            </w:r>
          </w:p>
        </w:tc>
        <w:tc>
          <w:tcPr>
            <w:tcW w:w="1953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в течение 10 </w:t>
            </w:r>
            <w:r w:rsidRPr="00262AC0">
              <w:rPr>
                <w:w w:val="95"/>
                <w:sz w:val="24"/>
                <w:szCs w:val="24"/>
              </w:rPr>
              <w:t xml:space="preserve">календарных </w:t>
            </w:r>
            <w:r w:rsidRPr="00262AC0">
              <w:rPr>
                <w:sz w:val="24"/>
                <w:szCs w:val="24"/>
              </w:rPr>
              <w:t>дней после каждой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оценочной </w:t>
            </w:r>
            <w:r w:rsidRPr="00262AC0">
              <w:rPr>
                <w:w w:val="95"/>
                <w:sz w:val="24"/>
                <w:szCs w:val="24"/>
              </w:rPr>
              <w:t>процедуры</w:t>
            </w:r>
          </w:p>
        </w:tc>
        <w:tc>
          <w:tcPr>
            <w:tcW w:w="2038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1317E5" w:rsidRPr="00262AC0" w:rsidTr="00262AC0">
        <w:trPr>
          <w:trHeight w:val="1490"/>
        </w:trPr>
        <w:tc>
          <w:tcPr>
            <w:tcW w:w="701" w:type="dxa"/>
          </w:tcPr>
          <w:p w:rsidR="001317E5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242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Сравнения достигнутого уровня результатов оценочной процедуры в ОО с уровнем результатов ЕГЭ</w:t>
            </w:r>
          </w:p>
        </w:tc>
        <w:tc>
          <w:tcPr>
            <w:tcW w:w="1953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в течение 10 </w:t>
            </w:r>
            <w:r w:rsidRPr="00262AC0">
              <w:rPr>
                <w:w w:val="95"/>
                <w:sz w:val="24"/>
                <w:szCs w:val="24"/>
              </w:rPr>
              <w:t xml:space="preserve">календарных </w:t>
            </w:r>
            <w:r w:rsidRPr="00262AC0">
              <w:rPr>
                <w:sz w:val="24"/>
                <w:szCs w:val="24"/>
              </w:rPr>
              <w:t>дней после каждой оценочной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процедуры</w:t>
            </w:r>
          </w:p>
        </w:tc>
        <w:tc>
          <w:tcPr>
            <w:tcW w:w="2038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1317E5" w:rsidRPr="00262AC0" w:rsidTr="00262AC0">
        <w:trPr>
          <w:trHeight w:val="903"/>
        </w:trPr>
        <w:tc>
          <w:tcPr>
            <w:tcW w:w="701" w:type="dxa"/>
          </w:tcPr>
          <w:p w:rsidR="001317E5" w:rsidRPr="00262AC0" w:rsidRDefault="001317E5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</w:p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10233" w:type="dxa"/>
            <w:gridSpan w:val="3"/>
          </w:tcPr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Меры по повышению компетентности руководящих и педагогических кадров по вопросам оценивания образовательных результатов</w:t>
            </w:r>
          </w:p>
          <w:p w:rsidR="001317E5" w:rsidRPr="00262AC0" w:rsidRDefault="00C958D2" w:rsidP="00262AC0">
            <w:pPr>
              <w:pStyle w:val="TableParagraph"/>
              <w:jc w:val="both"/>
              <w:rPr>
                <w:b/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1317E5" w:rsidRPr="00262AC0" w:rsidTr="00934BCB">
        <w:trPr>
          <w:trHeight w:val="575"/>
        </w:trPr>
        <w:tc>
          <w:tcPr>
            <w:tcW w:w="701" w:type="dxa"/>
          </w:tcPr>
          <w:p w:rsidR="001317E5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6242" w:type="dxa"/>
          </w:tcPr>
          <w:p w:rsidR="001317E5" w:rsidRPr="00262AC0" w:rsidRDefault="00C958D2" w:rsidP="00934BCB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Оформление заявки </w:t>
            </w:r>
            <w:r w:rsidR="00262AC0">
              <w:rPr>
                <w:sz w:val="24"/>
                <w:szCs w:val="24"/>
              </w:rPr>
              <w:t xml:space="preserve">на </w:t>
            </w:r>
            <w:r w:rsidR="00262AC0" w:rsidRPr="00262AC0">
              <w:rPr>
                <w:sz w:val="24"/>
                <w:szCs w:val="24"/>
              </w:rPr>
              <w:t>курсы</w:t>
            </w:r>
            <w:r w:rsidRPr="00262AC0">
              <w:rPr>
                <w:sz w:val="24"/>
                <w:szCs w:val="24"/>
              </w:rPr>
              <w:t xml:space="preserve"> ПК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по вопросам анализа и использования результатов оценки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качества образования</w:t>
            </w:r>
          </w:p>
        </w:tc>
        <w:tc>
          <w:tcPr>
            <w:tcW w:w="1953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февраль</w:t>
            </w:r>
          </w:p>
        </w:tc>
        <w:tc>
          <w:tcPr>
            <w:tcW w:w="2038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1317E5" w:rsidRPr="00262AC0" w:rsidTr="00262AC0">
        <w:trPr>
          <w:trHeight w:val="903"/>
        </w:trPr>
        <w:tc>
          <w:tcPr>
            <w:tcW w:w="701" w:type="dxa"/>
          </w:tcPr>
          <w:p w:rsidR="001317E5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6242" w:type="dxa"/>
          </w:tcPr>
          <w:p w:rsidR="001317E5" w:rsidRPr="00262AC0" w:rsidRDefault="00C958D2" w:rsidP="00934BCB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Обсуждение </w:t>
            </w:r>
            <w:proofErr w:type="gramStart"/>
            <w:r w:rsidRPr="00262AC0">
              <w:rPr>
                <w:sz w:val="24"/>
                <w:szCs w:val="24"/>
              </w:rPr>
              <w:t>методологии проведения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комплексного анализа результатов процедур оценки качества образования</w:t>
            </w:r>
            <w:proofErr w:type="gramEnd"/>
            <w:r w:rsidRPr="00262AC0">
              <w:rPr>
                <w:sz w:val="24"/>
                <w:szCs w:val="24"/>
              </w:rPr>
              <w:t xml:space="preserve"> и ГИА на</w:t>
            </w:r>
            <w:r w:rsidR="00262AC0" w:rsidRPr="00262AC0">
              <w:rPr>
                <w:sz w:val="24"/>
                <w:szCs w:val="24"/>
              </w:rPr>
              <w:t xml:space="preserve"> педсоветах, заседаниях школьных</w:t>
            </w:r>
            <w:r w:rsidR="00262AC0">
              <w:rPr>
                <w:sz w:val="24"/>
                <w:szCs w:val="24"/>
              </w:rPr>
              <w:t xml:space="preserve"> </w:t>
            </w:r>
            <w:r w:rsidR="00262AC0" w:rsidRPr="00262AC0">
              <w:rPr>
                <w:sz w:val="24"/>
                <w:szCs w:val="24"/>
              </w:rPr>
              <w:t>методических объединений по введению федеральных государственных</w:t>
            </w:r>
            <w:r w:rsidR="00262AC0">
              <w:rPr>
                <w:sz w:val="24"/>
                <w:szCs w:val="24"/>
              </w:rPr>
              <w:t xml:space="preserve"> </w:t>
            </w:r>
            <w:r w:rsidR="00262AC0" w:rsidRPr="00262AC0">
              <w:rPr>
                <w:sz w:val="24"/>
                <w:szCs w:val="24"/>
              </w:rPr>
              <w:t>образовательных стандартов общего образования, по качеству образования</w:t>
            </w:r>
          </w:p>
        </w:tc>
        <w:tc>
          <w:tcPr>
            <w:tcW w:w="1953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март</w:t>
            </w:r>
          </w:p>
        </w:tc>
        <w:tc>
          <w:tcPr>
            <w:tcW w:w="2038" w:type="dxa"/>
          </w:tcPr>
          <w:p w:rsidR="001317E5" w:rsidRPr="00262AC0" w:rsidRDefault="00C958D2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262AC0" w:rsidRPr="00262AC0" w:rsidTr="00262AC0">
        <w:trPr>
          <w:trHeight w:val="903"/>
        </w:trPr>
        <w:tc>
          <w:tcPr>
            <w:tcW w:w="701" w:type="dxa"/>
          </w:tcPr>
          <w:p w:rsidR="00262AC0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6242" w:type="dxa"/>
          </w:tcPr>
          <w:p w:rsidR="00262AC0" w:rsidRPr="00262AC0" w:rsidRDefault="00262AC0" w:rsidP="00934BCB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Участие руководящих и педагогических работников в </w:t>
            </w:r>
            <w:proofErr w:type="spellStart"/>
            <w:r w:rsidRPr="00262AC0">
              <w:rPr>
                <w:sz w:val="24"/>
                <w:szCs w:val="24"/>
              </w:rPr>
              <w:t>вебинарах</w:t>
            </w:r>
            <w:proofErr w:type="spellEnd"/>
            <w:r w:rsidRPr="00262AC0">
              <w:rPr>
                <w:sz w:val="24"/>
                <w:szCs w:val="24"/>
              </w:rPr>
              <w:t xml:space="preserve"> и семинарах по организации подготовки к проведению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оценочных процедур и ГИА,</w:t>
            </w:r>
            <w:r w:rsidRPr="00262AC0">
              <w:rPr>
                <w:spacing w:val="-19"/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обучающих мероприятий по подготовке</w:t>
            </w:r>
            <w:r w:rsidRPr="00262AC0">
              <w:rPr>
                <w:spacing w:val="-6"/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экспертов</w:t>
            </w:r>
          </w:p>
        </w:tc>
        <w:tc>
          <w:tcPr>
            <w:tcW w:w="1953" w:type="dxa"/>
          </w:tcPr>
          <w:p w:rsidR="00262AC0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38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262AC0" w:rsidRPr="00262AC0" w:rsidTr="00262AC0">
        <w:trPr>
          <w:trHeight w:val="903"/>
        </w:trPr>
        <w:tc>
          <w:tcPr>
            <w:tcW w:w="701" w:type="dxa"/>
          </w:tcPr>
          <w:p w:rsidR="00262AC0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6242" w:type="dxa"/>
          </w:tcPr>
          <w:p w:rsidR="00262AC0" w:rsidRPr="00262AC0" w:rsidRDefault="00262AC0" w:rsidP="00934BCB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Обеспечение участия учителей - экспертов в работе предметных комиссий, в выборочной перепроверке работ участников оценочных процедур.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Трансляция их опыта на заседаниях ШМО</w:t>
            </w:r>
          </w:p>
        </w:tc>
        <w:tc>
          <w:tcPr>
            <w:tcW w:w="1953" w:type="dxa"/>
          </w:tcPr>
          <w:p w:rsidR="00262AC0" w:rsidRPr="00262AC0" w:rsidRDefault="00934BCB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года.</w:t>
            </w:r>
          </w:p>
        </w:tc>
        <w:tc>
          <w:tcPr>
            <w:tcW w:w="2038" w:type="dxa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262AC0" w:rsidRPr="00262AC0" w:rsidTr="00934BCB">
        <w:trPr>
          <w:trHeight w:val="557"/>
        </w:trPr>
        <w:tc>
          <w:tcPr>
            <w:tcW w:w="701" w:type="dxa"/>
          </w:tcPr>
          <w:p w:rsidR="00262AC0" w:rsidRPr="00262AC0" w:rsidRDefault="00262AC0" w:rsidP="0001197D">
            <w:pPr>
              <w:pStyle w:val="Table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10233" w:type="dxa"/>
            <w:gridSpan w:val="3"/>
          </w:tcPr>
          <w:p w:rsidR="00262AC0" w:rsidRPr="00262AC0" w:rsidRDefault="00262AC0" w:rsidP="00262AC0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Организационные меры по повышению объективности оценивания образовательных результатов обучающихся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6242" w:type="dxa"/>
          </w:tcPr>
          <w:p w:rsidR="0001197D" w:rsidRPr="00262AC0" w:rsidRDefault="0001197D" w:rsidP="00934BCB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Включение в структуру </w:t>
            </w:r>
            <w:proofErr w:type="gramStart"/>
            <w:r w:rsidRPr="00262AC0">
              <w:rPr>
                <w:sz w:val="24"/>
                <w:szCs w:val="24"/>
              </w:rPr>
              <w:t>анализа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деятельности общеобразовательных организаций направлений комплексного анализа результатов процедур оценки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качества образования</w:t>
            </w:r>
            <w:proofErr w:type="gramEnd"/>
            <w:r w:rsidRPr="00262AC0">
              <w:rPr>
                <w:sz w:val="24"/>
                <w:szCs w:val="24"/>
              </w:rPr>
              <w:t xml:space="preserve"> и ГИА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август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6242" w:type="dxa"/>
          </w:tcPr>
          <w:p w:rsidR="0001197D" w:rsidRPr="00262AC0" w:rsidRDefault="0001197D" w:rsidP="00934BCB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Формирование контрольной группы ОО при проведении ВПР для дальнейшего анализа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объективности проведения оценочной процедуры</w:t>
            </w:r>
          </w:p>
        </w:tc>
        <w:tc>
          <w:tcPr>
            <w:tcW w:w="1953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февраль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Зам. директора по УВР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Обеспечение проверки работ:</w:t>
            </w:r>
          </w:p>
          <w:p w:rsidR="0001197D" w:rsidRPr="00262AC0" w:rsidRDefault="0001197D" w:rsidP="0001197D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ind w:left="0" w:hanging="155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участников школьного этапа</w:t>
            </w:r>
            <w:r w:rsidRPr="00262AC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2AC0">
              <w:rPr>
                <w:sz w:val="24"/>
                <w:szCs w:val="24"/>
              </w:rPr>
              <w:t>ВсОШ</w:t>
            </w:r>
            <w:proofErr w:type="spellEnd"/>
            <w:r w:rsidRPr="00262AC0">
              <w:rPr>
                <w:sz w:val="24"/>
                <w:szCs w:val="24"/>
              </w:rPr>
              <w:t>.</w:t>
            </w:r>
          </w:p>
          <w:p w:rsidR="00934BCB" w:rsidRDefault="0001197D" w:rsidP="00934BCB">
            <w:pPr>
              <w:pStyle w:val="TableParagraph"/>
              <w:tabs>
                <w:tab w:val="left" w:pos="262"/>
              </w:tabs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участников ВПР, </w:t>
            </w:r>
          </w:p>
          <w:p w:rsidR="00934BCB" w:rsidRDefault="0001197D" w:rsidP="00934BCB">
            <w:pPr>
              <w:pStyle w:val="TableParagraph"/>
              <w:tabs>
                <w:tab w:val="left" w:pos="262"/>
              </w:tabs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итогового сочинения (11 класс), </w:t>
            </w:r>
          </w:p>
          <w:p w:rsidR="00934BCB" w:rsidRDefault="0001197D" w:rsidP="00934BCB">
            <w:pPr>
              <w:pStyle w:val="TableParagraph"/>
              <w:tabs>
                <w:tab w:val="left" w:pos="262"/>
              </w:tabs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собеседования по русскому языку</w:t>
            </w:r>
            <w:r w:rsidRPr="00262AC0">
              <w:rPr>
                <w:spacing w:val="-20"/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 xml:space="preserve">(9 класс), </w:t>
            </w:r>
          </w:p>
          <w:p w:rsidR="0001197D" w:rsidRPr="00262AC0" w:rsidRDefault="0001197D" w:rsidP="00934BCB">
            <w:pPr>
              <w:pStyle w:val="TableParagraph"/>
              <w:tabs>
                <w:tab w:val="left" w:pos="262"/>
              </w:tabs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тренировочных ЕГЭ</w:t>
            </w:r>
            <w:r w:rsidRPr="00262AC0">
              <w:rPr>
                <w:spacing w:val="-3"/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(ОГЭ)</w:t>
            </w:r>
            <w:r w:rsidR="00934BCB">
              <w:rPr>
                <w:sz w:val="24"/>
                <w:szCs w:val="24"/>
              </w:rPr>
              <w:t>.</w:t>
            </w:r>
          </w:p>
        </w:tc>
        <w:tc>
          <w:tcPr>
            <w:tcW w:w="1953" w:type="dxa"/>
          </w:tcPr>
          <w:p w:rsidR="0001197D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="0001197D" w:rsidRPr="00262AC0">
              <w:rPr>
                <w:sz w:val="24"/>
                <w:szCs w:val="24"/>
              </w:rPr>
              <w:t>соответствии с графиком проведения</w:t>
            </w:r>
          </w:p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262AC0">
              <w:rPr>
                <w:sz w:val="24"/>
                <w:szCs w:val="24"/>
              </w:rPr>
              <w:t>ВсОШ</w:t>
            </w:r>
            <w:proofErr w:type="spellEnd"/>
            <w:r w:rsidRPr="00262AC0">
              <w:rPr>
                <w:sz w:val="24"/>
                <w:szCs w:val="24"/>
              </w:rPr>
              <w:t>, ВПР,</w:t>
            </w:r>
            <w:r w:rsidR="00934BCB"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ГИА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01197D" w:rsidRPr="00262AC0" w:rsidTr="00934BCB">
        <w:trPr>
          <w:trHeight w:val="531"/>
        </w:trPr>
        <w:tc>
          <w:tcPr>
            <w:tcW w:w="701" w:type="dxa"/>
          </w:tcPr>
          <w:p w:rsidR="0001197D" w:rsidRPr="00262AC0" w:rsidRDefault="0001197D" w:rsidP="0001197D">
            <w:pPr>
              <w:pStyle w:val="Table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</w:p>
        </w:tc>
        <w:tc>
          <w:tcPr>
            <w:tcW w:w="10233" w:type="dxa"/>
            <w:gridSpan w:val="3"/>
          </w:tcPr>
          <w:p w:rsidR="0001197D" w:rsidRPr="00262AC0" w:rsidRDefault="0001197D" w:rsidP="00934BCB">
            <w:pPr>
              <w:pStyle w:val="TableParagraph"/>
              <w:ind w:left="340" w:hanging="170"/>
              <w:jc w:val="both"/>
              <w:rPr>
                <w:sz w:val="24"/>
                <w:szCs w:val="24"/>
              </w:rPr>
            </w:pPr>
            <w:r w:rsidRPr="00262AC0">
              <w:rPr>
                <w:b/>
                <w:sz w:val="24"/>
                <w:szCs w:val="24"/>
              </w:rPr>
              <w:t>Формирование у участников образовательных отношений позитивного отношения к объективной оценке образовательных результатов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Оказание помощи педагогам с низкими результатами, имеющим профессиональные проблемы, у которых есть проблемы с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организацией образовательного процесса</w:t>
            </w:r>
          </w:p>
        </w:tc>
        <w:tc>
          <w:tcPr>
            <w:tcW w:w="1953" w:type="dxa"/>
          </w:tcPr>
          <w:p w:rsidR="0001197D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года.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01197D" w:rsidRPr="00262AC0" w:rsidTr="00262AC0">
        <w:trPr>
          <w:trHeight w:val="903"/>
        </w:trPr>
        <w:tc>
          <w:tcPr>
            <w:tcW w:w="701" w:type="dxa"/>
          </w:tcPr>
          <w:p w:rsidR="0001197D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6242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Мониторинг применения мер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административного воздействия педагогам, показывающим низкие результаты оценочных процедур (только в случае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отсутствия положительной динамики в</w:t>
            </w:r>
            <w:r>
              <w:rPr>
                <w:sz w:val="24"/>
                <w:szCs w:val="24"/>
              </w:rPr>
              <w:t xml:space="preserve"> </w:t>
            </w:r>
            <w:r w:rsidRPr="00262AC0">
              <w:rPr>
                <w:sz w:val="24"/>
                <w:szCs w:val="24"/>
              </w:rPr>
              <w:t>результатах в течение 2-х лет)</w:t>
            </w:r>
          </w:p>
        </w:tc>
        <w:tc>
          <w:tcPr>
            <w:tcW w:w="1953" w:type="dxa"/>
          </w:tcPr>
          <w:p w:rsidR="0001197D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итогам полугодия</w:t>
            </w:r>
          </w:p>
        </w:tc>
        <w:tc>
          <w:tcPr>
            <w:tcW w:w="2038" w:type="dxa"/>
          </w:tcPr>
          <w:p w:rsidR="0001197D" w:rsidRPr="00262AC0" w:rsidRDefault="0001197D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  <w:tr w:rsidR="00934BCB" w:rsidRPr="00262AC0" w:rsidTr="00262AC0">
        <w:trPr>
          <w:trHeight w:val="903"/>
        </w:trPr>
        <w:tc>
          <w:tcPr>
            <w:tcW w:w="701" w:type="dxa"/>
          </w:tcPr>
          <w:p w:rsidR="00934BCB" w:rsidRPr="00262AC0" w:rsidRDefault="00934BCB" w:rsidP="0001197D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</w:t>
            </w:r>
          </w:p>
        </w:tc>
        <w:tc>
          <w:tcPr>
            <w:tcW w:w="6242" w:type="dxa"/>
          </w:tcPr>
          <w:p w:rsidR="00934BCB" w:rsidRPr="00262AC0" w:rsidRDefault="00934BCB" w:rsidP="00F77F3C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Организация и проведение разъяснительной работы с педагогами по вопросам повышения объективности оценки</w:t>
            </w:r>
          </w:p>
          <w:p w:rsidR="00934BCB" w:rsidRPr="00262AC0" w:rsidRDefault="00934BCB" w:rsidP="00F77F3C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 xml:space="preserve">образовательных результатов и </w:t>
            </w:r>
            <w:proofErr w:type="gramStart"/>
            <w:r w:rsidRPr="00262AC0">
              <w:rPr>
                <w:sz w:val="24"/>
                <w:szCs w:val="24"/>
              </w:rPr>
              <w:t>реализации</w:t>
            </w:r>
            <w:proofErr w:type="gramEnd"/>
            <w:r w:rsidRPr="00262AC0">
              <w:rPr>
                <w:sz w:val="24"/>
                <w:szCs w:val="24"/>
              </w:rPr>
              <w:t xml:space="preserve"> вышеперечисленных мер</w:t>
            </w:r>
          </w:p>
        </w:tc>
        <w:tc>
          <w:tcPr>
            <w:tcW w:w="1953" w:type="dxa"/>
          </w:tcPr>
          <w:p w:rsidR="00934BCB" w:rsidRPr="00262AC0" w:rsidRDefault="00934BCB" w:rsidP="00F77F3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 в четверть</w:t>
            </w:r>
          </w:p>
        </w:tc>
        <w:tc>
          <w:tcPr>
            <w:tcW w:w="2038" w:type="dxa"/>
          </w:tcPr>
          <w:p w:rsidR="00934BCB" w:rsidRPr="00262AC0" w:rsidRDefault="00934BCB" w:rsidP="00F77F3C">
            <w:pPr>
              <w:pStyle w:val="TableParagraph"/>
              <w:jc w:val="both"/>
              <w:rPr>
                <w:sz w:val="24"/>
                <w:szCs w:val="24"/>
              </w:rPr>
            </w:pPr>
            <w:r w:rsidRPr="00262AC0">
              <w:rPr>
                <w:sz w:val="24"/>
                <w:szCs w:val="24"/>
              </w:rPr>
              <w:t>Администрация</w:t>
            </w:r>
          </w:p>
        </w:tc>
      </w:tr>
    </w:tbl>
    <w:p w:rsidR="00C958D2" w:rsidRDefault="00C958D2" w:rsidP="00262AC0">
      <w:pPr>
        <w:jc w:val="both"/>
      </w:pPr>
    </w:p>
    <w:sectPr w:rsidR="00C958D2" w:rsidSect="00262AC0">
      <w:headerReference w:type="default" r:id="rId10"/>
      <w:pgSz w:w="11910" w:h="16840"/>
      <w:pgMar w:top="1134" w:right="850" w:bottom="426" w:left="1701" w:header="75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65A" w:rsidRDefault="0015065A" w:rsidP="001317E5">
      <w:r>
        <w:separator/>
      </w:r>
    </w:p>
  </w:endnote>
  <w:endnote w:type="continuationSeparator" w:id="0">
    <w:p w:rsidR="0015065A" w:rsidRDefault="0015065A" w:rsidP="00131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65A" w:rsidRDefault="0015065A" w:rsidP="001317E5">
      <w:r>
        <w:separator/>
      </w:r>
    </w:p>
  </w:footnote>
  <w:footnote w:type="continuationSeparator" w:id="0">
    <w:p w:rsidR="0015065A" w:rsidRDefault="0015065A" w:rsidP="001317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7E5" w:rsidRDefault="001317E5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E46B0"/>
    <w:multiLevelType w:val="hybridMultilevel"/>
    <w:tmpl w:val="0F523FD6"/>
    <w:lvl w:ilvl="0" w:tplc="8082698C">
      <w:numFmt w:val="bullet"/>
      <w:lvlText w:val=""/>
      <w:lvlJc w:val="left"/>
      <w:pPr>
        <w:ind w:left="3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BA6A07E0">
      <w:numFmt w:val="bullet"/>
      <w:lvlText w:val="•"/>
      <w:lvlJc w:val="left"/>
      <w:pPr>
        <w:ind w:left="1306" w:hanging="708"/>
      </w:pPr>
      <w:rPr>
        <w:rFonts w:hint="default"/>
        <w:lang w:val="ru-RU" w:eastAsia="ru-RU" w:bidi="ru-RU"/>
      </w:rPr>
    </w:lvl>
    <w:lvl w:ilvl="2" w:tplc="98D2310E">
      <w:numFmt w:val="bullet"/>
      <w:lvlText w:val="•"/>
      <w:lvlJc w:val="left"/>
      <w:pPr>
        <w:ind w:left="2293" w:hanging="708"/>
      </w:pPr>
      <w:rPr>
        <w:rFonts w:hint="default"/>
        <w:lang w:val="ru-RU" w:eastAsia="ru-RU" w:bidi="ru-RU"/>
      </w:rPr>
    </w:lvl>
    <w:lvl w:ilvl="3" w:tplc="6E60DFA8">
      <w:numFmt w:val="bullet"/>
      <w:lvlText w:val="•"/>
      <w:lvlJc w:val="left"/>
      <w:pPr>
        <w:ind w:left="3279" w:hanging="708"/>
      </w:pPr>
      <w:rPr>
        <w:rFonts w:hint="default"/>
        <w:lang w:val="ru-RU" w:eastAsia="ru-RU" w:bidi="ru-RU"/>
      </w:rPr>
    </w:lvl>
    <w:lvl w:ilvl="4" w:tplc="B8C4A8C8">
      <w:numFmt w:val="bullet"/>
      <w:lvlText w:val="•"/>
      <w:lvlJc w:val="left"/>
      <w:pPr>
        <w:ind w:left="4266" w:hanging="708"/>
      </w:pPr>
      <w:rPr>
        <w:rFonts w:hint="default"/>
        <w:lang w:val="ru-RU" w:eastAsia="ru-RU" w:bidi="ru-RU"/>
      </w:rPr>
    </w:lvl>
    <w:lvl w:ilvl="5" w:tplc="7D8A9B58">
      <w:numFmt w:val="bullet"/>
      <w:lvlText w:val="•"/>
      <w:lvlJc w:val="left"/>
      <w:pPr>
        <w:ind w:left="5253" w:hanging="708"/>
      </w:pPr>
      <w:rPr>
        <w:rFonts w:hint="default"/>
        <w:lang w:val="ru-RU" w:eastAsia="ru-RU" w:bidi="ru-RU"/>
      </w:rPr>
    </w:lvl>
    <w:lvl w:ilvl="6" w:tplc="FEF468C4">
      <w:numFmt w:val="bullet"/>
      <w:lvlText w:val="•"/>
      <w:lvlJc w:val="left"/>
      <w:pPr>
        <w:ind w:left="6239" w:hanging="708"/>
      </w:pPr>
      <w:rPr>
        <w:rFonts w:hint="default"/>
        <w:lang w:val="ru-RU" w:eastAsia="ru-RU" w:bidi="ru-RU"/>
      </w:rPr>
    </w:lvl>
    <w:lvl w:ilvl="7" w:tplc="B7D2A272">
      <w:numFmt w:val="bullet"/>
      <w:lvlText w:val="•"/>
      <w:lvlJc w:val="left"/>
      <w:pPr>
        <w:ind w:left="7226" w:hanging="708"/>
      </w:pPr>
      <w:rPr>
        <w:rFonts w:hint="default"/>
        <w:lang w:val="ru-RU" w:eastAsia="ru-RU" w:bidi="ru-RU"/>
      </w:rPr>
    </w:lvl>
    <w:lvl w:ilvl="8" w:tplc="99306334">
      <w:numFmt w:val="bullet"/>
      <w:lvlText w:val="•"/>
      <w:lvlJc w:val="left"/>
      <w:pPr>
        <w:ind w:left="8213" w:hanging="708"/>
      </w:pPr>
      <w:rPr>
        <w:rFonts w:hint="default"/>
        <w:lang w:val="ru-RU" w:eastAsia="ru-RU" w:bidi="ru-RU"/>
      </w:rPr>
    </w:lvl>
  </w:abstractNum>
  <w:abstractNum w:abstractNumId="1">
    <w:nsid w:val="0B8C22A4"/>
    <w:multiLevelType w:val="hybridMultilevel"/>
    <w:tmpl w:val="652470CC"/>
    <w:lvl w:ilvl="0" w:tplc="0419000D">
      <w:start w:val="1"/>
      <w:numFmt w:val="bullet"/>
      <w:lvlText w:val=""/>
      <w:lvlJc w:val="left"/>
      <w:pPr>
        <w:ind w:left="4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>
    <w:nsid w:val="0C041683"/>
    <w:multiLevelType w:val="hybridMultilevel"/>
    <w:tmpl w:val="947E4B7C"/>
    <w:lvl w:ilvl="0" w:tplc="56EC2D42">
      <w:start w:val="1"/>
      <w:numFmt w:val="decimal"/>
      <w:lvlText w:val="%1."/>
      <w:lvlJc w:val="left"/>
      <w:pPr>
        <w:ind w:left="3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82709C24">
      <w:start w:val="1"/>
      <w:numFmt w:val="decimal"/>
      <w:lvlText w:val="%2."/>
      <w:lvlJc w:val="left"/>
      <w:pPr>
        <w:ind w:left="1033" w:hanging="34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862A82DC">
      <w:numFmt w:val="bullet"/>
      <w:lvlText w:val="•"/>
      <w:lvlJc w:val="left"/>
      <w:pPr>
        <w:ind w:left="2056" w:hanging="348"/>
      </w:pPr>
      <w:rPr>
        <w:rFonts w:hint="default"/>
        <w:lang w:val="ru-RU" w:eastAsia="ru-RU" w:bidi="ru-RU"/>
      </w:rPr>
    </w:lvl>
    <w:lvl w:ilvl="3" w:tplc="C8B2E114">
      <w:numFmt w:val="bullet"/>
      <w:lvlText w:val="•"/>
      <w:lvlJc w:val="left"/>
      <w:pPr>
        <w:ind w:left="3072" w:hanging="348"/>
      </w:pPr>
      <w:rPr>
        <w:rFonts w:hint="default"/>
        <w:lang w:val="ru-RU" w:eastAsia="ru-RU" w:bidi="ru-RU"/>
      </w:rPr>
    </w:lvl>
    <w:lvl w:ilvl="4" w:tplc="61FEDDEE">
      <w:numFmt w:val="bullet"/>
      <w:lvlText w:val="•"/>
      <w:lvlJc w:val="left"/>
      <w:pPr>
        <w:ind w:left="4088" w:hanging="348"/>
      </w:pPr>
      <w:rPr>
        <w:rFonts w:hint="default"/>
        <w:lang w:val="ru-RU" w:eastAsia="ru-RU" w:bidi="ru-RU"/>
      </w:rPr>
    </w:lvl>
    <w:lvl w:ilvl="5" w:tplc="A0D82156">
      <w:numFmt w:val="bullet"/>
      <w:lvlText w:val="•"/>
      <w:lvlJc w:val="left"/>
      <w:pPr>
        <w:ind w:left="5105" w:hanging="348"/>
      </w:pPr>
      <w:rPr>
        <w:rFonts w:hint="default"/>
        <w:lang w:val="ru-RU" w:eastAsia="ru-RU" w:bidi="ru-RU"/>
      </w:rPr>
    </w:lvl>
    <w:lvl w:ilvl="6" w:tplc="5358D4B4">
      <w:numFmt w:val="bullet"/>
      <w:lvlText w:val="•"/>
      <w:lvlJc w:val="left"/>
      <w:pPr>
        <w:ind w:left="6121" w:hanging="348"/>
      </w:pPr>
      <w:rPr>
        <w:rFonts w:hint="default"/>
        <w:lang w:val="ru-RU" w:eastAsia="ru-RU" w:bidi="ru-RU"/>
      </w:rPr>
    </w:lvl>
    <w:lvl w:ilvl="7" w:tplc="846C9DB4">
      <w:numFmt w:val="bullet"/>
      <w:lvlText w:val="•"/>
      <w:lvlJc w:val="left"/>
      <w:pPr>
        <w:ind w:left="7137" w:hanging="348"/>
      </w:pPr>
      <w:rPr>
        <w:rFonts w:hint="default"/>
        <w:lang w:val="ru-RU" w:eastAsia="ru-RU" w:bidi="ru-RU"/>
      </w:rPr>
    </w:lvl>
    <w:lvl w:ilvl="8" w:tplc="7ACC8864">
      <w:numFmt w:val="bullet"/>
      <w:lvlText w:val="•"/>
      <w:lvlJc w:val="left"/>
      <w:pPr>
        <w:ind w:left="8153" w:hanging="348"/>
      </w:pPr>
      <w:rPr>
        <w:rFonts w:hint="default"/>
        <w:lang w:val="ru-RU" w:eastAsia="ru-RU" w:bidi="ru-RU"/>
      </w:rPr>
    </w:lvl>
  </w:abstractNum>
  <w:abstractNum w:abstractNumId="3">
    <w:nsid w:val="1A2F315C"/>
    <w:multiLevelType w:val="hybridMultilevel"/>
    <w:tmpl w:val="C39A6E6E"/>
    <w:lvl w:ilvl="0" w:tplc="F378D370">
      <w:start w:val="1"/>
      <w:numFmt w:val="decimal"/>
      <w:lvlText w:val="%1."/>
      <w:lvlJc w:val="left"/>
      <w:pPr>
        <w:ind w:left="3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D38E052">
      <w:numFmt w:val="bullet"/>
      <w:lvlText w:val=""/>
      <w:lvlJc w:val="left"/>
      <w:pPr>
        <w:ind w:left="312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4C0E1ECE">
      <w:numFmt w:val="bullet"/>
      <w:lvlText w:val="•"/>
      <w:lvlJc w:val="left"/>
      <w:pPr>
        <w:ind w:left="2038" w:hanging="348"/>
      </w:pPr>
      <w:rPr>
        <w:rFonts w:hint="default"/>
        <w:lang w:val="ru-RU" w:eastAsia="ru-RU" w:bidi="ru-RU"/>
      </w:rPr>
    </w:lvl>
    <w:lvl w:ilvl="3" w:tplc="4B3EF1E4">
      <w:numFmt w:val="bullet"/>
      <w:lvlText w:val="•"/>
      <w:lvlJc w:val="left"/>
      <w:pPr>
        <w:ind w:left="3056" w:hanging="348"/>
      </w:pPr>
      <w:rPr>
        <w:rFonts w:hint="default"/>
        <w:lang w:val="ru-RU" w:eastAsia="ru-RU" w:bidi="ru-RU"/>
      </w:rPr>
    </w:lvl>
    <w:lvl w:ilvl="4" w:tplc="42680B96">
      <w:numFmt w:val="bullet"/>
      <w:lvlText w:val="•"/>
      <w:lvlJc w:val="left"/>
      <w:pPr>
        <w:ind w:left="4075" w:hanging="348"/>
      </w:pPr>
      <w:rPr>
        <w:rFonts w:hint="default"/>
        <w:lang w:val="ru-RU" w:eastAsia="ru-RU" w:bidi="ru-RU"/>
      </w:rPr>
    </w:lvl>
    <w:lvl w:ilvl="5" w:tplc="E7C867E6">
      <w:numFmt w:val="bullet"/>
      <w:lvlText w:val="•"/>
      <w:lvlJc w:val="left"/>
      <w:pPr>
        <w:ind w:left="5093" w:hanging="348"/>
      </w:pPr>
      <w:rPr>
        <w:rFonts w:hint="default"/>
        <w:lang w:val="ru-RU" w:eastAsia="ru-RU" w:bidi="ru-RU"/>
      </w:rPr>
    </w:lvl>
    <w:lvl w:ilvl="6" w:tplc="6EB473EA">
      <w:numFmt w:val="bullet"/>
      <w:lvlText w:val="•"/>
      <w:lvlJc w:val="left"/>
      <w:pPr>
        <w:ind w:left="6112" w:hanging="348"/>
      </w:pPr>
      <w:rPr>
        <w:rFonts w:hint="default"/>
        <w:lang w:val="ru-RU" w:eastAsia="ru-RU" w:bidi="ru-RU"/>
      </w:rPr>
    </w:lvl>
    <w:lvl w:ilvl="7" w:tplc="59C449CE">
      <w:numFmt w:val="bullet"/>
      <w:lvlText w:val="•"/>
      <w:lvlJc w:val="left"/>
      <w:pPr>
        <w:ind w:left="7130" w:hanging="348"/>
      </w:pPr>
      <w:rPr>
        <w:rFonts w:hint="default"/>
        <w:lang w:val="ru-RU" w:eastAsia="ru-RU" w:bidi="ru-RU"/>
      </w:rPr>
    </w:lvl>
    <w:lvl w:ilvl="8" w:tplc="E0F6C5CE">
      <w:numFmt w:val="bullet"/>
      <w:lvlText w:val="•"/>
      <w:lvlJc w:val="left"/>
      <w:pPr>
        <w:ind w:left="8149" w:hanging="348"/>
      </w:pPr>
      <w:rPr>
        <w:rFonts w:hint="default"/>
        <w:lang w:val="ru-RU" w:eastAsia="ru-RU" w:bidi="ru-RU"/>
      </w:rPr>
    </w:lvl>
  </w:abstractNum>
  <w:abstractNum w:abstractNumId="4">
    <w:nsid w:val="291F33E1"/>
    <w:multiLevelType w:val="hybridMultilevel"/>
    <w:tmpl w:val="1B8C3C5E"/>
    <w:lvl w:ilvl="0" w:tplc="041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5">
    <w:nsid w:val="32A47E96"/>
    <w:multiLevelType w:val="hybridMultilevel"/>
    <w:tmpl w:val="1A8006EE"/>
    <w:lvl w:ilvl="0" w:tplc="04190001">
      <w:start w:val="1"/>
      <w:numFmt w:val="bullet"/>
      <w:lvlText w:val=""/>
      <w:lvlJc w:val="left"/>
      <w:pPr>
        <w:ind w:left="0" w:hanging="305"/>
        <w:jc w:val="left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>
    <w:nsid w:val="3E5E4FD3"/>
    <w:multiLevelType w:val="hybridMultilevel"/>
    <w:tmpl w:val="3B5CA6E4"/>
    <w:lvl w:ilvl="0" w:tplc="1D70C6BE">
      <w:start w:val="2"/>
      <w:numFmt w:val="decimal"/>
      <w:lvlText w:val="%1."/>
      <w:lvlJc w:val="left"/>
      <w:pPr>
        <w:ind w:left="312" w:hanging="66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610FE38">
      <w:numFmt w:val="bullet"/>
      <w:lvlText w:val=""/>
      <w:lvlJc w:val="left"/>
      <w:pPr>
        <w:ind w:left="312" w:hanging="708"/>
      </w:pPr>
      <w:rPr>
        <w:rFonts w:hint="default"/>
        <w:w w:val="100"/>
        <w:lang w:val="ru-RU" w:eastAsia="ru-RU" w:bidi="ru-RU"/>
      </w:rPr>
    </w:lvl>
    <w:lvl w:ilvl="2" w:tplc="79449FCE">
      <w:numFmt w:val="bullet"/>
      <w:lvlText w:val="•"/>
      <w:lvlJc w:val="left"/>
      <w:pPr>
        <w:ind w:left="2293" w:hanging="708"/>
      </w:pPr>
      <w:rPr>
        <w:rFonts w:hint="default"/>
        <w:lang w:val="ru-RU" w:eastAsia="ru-RU" w:bidi="ru-RU"/>
      </w:rPr>
    </w:lvl>
    <w:lvl w:ilvl="3" w:tplc="19728CB2">
      <w:numFmt w:val="bullet"/>
      <w:lvlText w:val="•"/>
      <w:lvlJc w:val="left"/>
      <w:pPr>
        <w:ind w:left="3279" w:hanging="708"/>
      </w:pPr>
      <w:rPr>
        <w:rFonts w:hint="default"/>
        <w:lang w:val="ru-RU" w:eastAsia="ru-RU" w:bidi="ru-RU"/>
      </w:rPr>
    </w:lvl>
    <w:lvl w:ilvl="4" w:tplc="2072F7F0">
      <w:numFmt w:val="bullet"/>
      <w:lvlText w:val="•"/>
      <w:lvlJc w:val="left"/>
      <w:pPr>
        <w:ind w:left="4266" w:hanging="708"/>
      </w:pPr>
      <w:rPr>
        <w:rFonts w:hint="default"/>
        <w:lang w:val="ru-RU" w:eastAsia="ru-RU" w:bidi="ru-RU"/>
      </w:rPr>
    </w:lvl>
    <w:lvl w:ilvl="5" w:tplc="3BD488E0">
      <w:numFmt w:val="bullet"/>
      <w:lvlText w:val="•"/>
      <w:lvlJc w:val="left"/>
      <w:pPr>
        <w:ind w:left="5253" w:hanging="708"/>
      </w:pPr>
      <w:rPr>
        <w:rFonts w:hint="default"/>
        <w:lang w:val="ru-RU" w:eastAsia="ru-RU" w:bidi="ru-RU"/>
      </w:rPr>
    </w:lvl>
    <w:lvl w:ilvl="6" w:tplc="A0E632C0">
      <w:numFmt w:val="bullet"/>
      <w:lvlText w:val="•"/>
      <w:lvlJc w:val="left"/>
      <w:pPr>
        <w:ind w:left="6239" w:hanging="708"/>
      </w:pPr>
      <w:rPr>
        <w:rFonts w:hint="default"/>
        <w:lang w:val="ru-RU" w:eastAsia="ru-RU" w:bidi="ru-RU"/>
      </w:rPr>
    </w:lvl>
    <w:lvl w:ilvl="7" w:tplc="496C1EC0">
      <w:numFmt w:val="bullet"/>
      <w:lvlText w:val="•"/>
      <w:lvlJc w:val="left"/>
      <w:pPr>
        <w:ind w:left="7226" w:hanging="708"/>
      </w:pPr>
      <w:rPr>
        <w:rFonts w:hint="default"/>
        <w:lang w:val="ru-RU" w:eastAsia="ru-RU" w:bidi="ru-RU"/>
      </w:rPr>
    </w:lvl>
    <w:lvl w:ilvl="8" w:tplc="2338732E">
      <w:numFmt w:val="bullet"/>
      <w:lvlText w:val="•"/>
      <w:lvlJc w:val="left"/>
      <w:pPr>
        <w:ind w:left="8213" w:hanging="708"/>
      </w:pPr>
      <w:rPr>
        <w:rFonts w:hint="default"/>
        <w:lang w:val="ru-RU" w:eastAsia="ru-RU" w:bidi="ru-RU"/>
      </w:rPr>
    </w:lvl>
  </w:abstractNum>
  <w:abstractNum w:abstractNumId="7">
    <w:nsid w:val="3F753949"/>
    <w:multiLevelType w:val="hybridMultilevel"/>
    <w:tmpl w:val="BF28F4F4"/>
    <w:lvl w:ilvl="0" w:tplc="F378D370">
      <w:start w:val="1"/>
      <w:numFmt w:val="decimal"/>
      <w:lvlText w:val="%1."/>
      <w:lvlJc w:val="left"/>
      <w:pPr>
        <w:ind w:left="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8">
    <w:nsid w:val="4A5C6BD6"/>
    <w:multiLevelType w:val="hybridMultilevel"/>
    <w:tmpl w:val="A21A3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506373"/>
    <w:multiLevelType w:val="hybridMultilevel"/>
    <w:tmpl w:val="18CA712A"/>
    <w:lvl w:ilvl="0" w:tplc="0419000D">
      <w:start w:val="1"/>
      <w:numFmt w:val="bullet"/>
      <w:lvlText w:val=""/>
      <w:lvlJc w:val="left"/>
      <w:pPr>
        <w:ind w:left="4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0">
    <w:nsid w:val="505F1712"/>
    <w:multiLevelType w:val="hybridMultilevel"/>
    <w:tmpl w:val="9D487080"/>
    <w:lvl w:ilvl="0" w:tplc="60EEEFF2">
      <w:numFmt w:val="bullet"/>
      <w:lvlText w:val=""/>
      <w:lvlJc w:val="left"/>
      <w:pPr>
        <w:ind w:left="312" w:hanging="348"/>
      </w:pPr>
      <w:rPr>
        <w:rFonts w:hint="default"/>
        <w:w w:val="100"/>
        <w:lang w:val="ru-RU" w:eastAsia="ru-RU" w:bidi="ru-RU"/>
      </w:rPr>
    </w:lvl>
    <w:lvl w:ilvl="1" w:tplc="95B6022C">
      <w:numFmt w:val="bullet"/>
      <w:lvlText w:val=""/>
      <w:lvlJc w:val="left"/>
      <w:pPr>
        <w:ind w:left="312" w:hanging="27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8E4C88D2">
      <w:numFmt w:val="bullet"/>
      <w:lvlText w:val="•"/>
      <w:lvlJc w:val="left"/>
      <w:pPr>
        <w:ind w:left="2293" w:hanging="276"/>
      </w:pPr>
      <w:rPr>
        <w:rFonts w:hint="default"/>
        <w:lang w:val="ru-RU" w:eastAsia="ru-RU" w:bidi="ru-RU"/>
      </w:rPr>
    </w:lvl>
    <w:lvl w:ilvl="3" w:tplc="683E8AE2">
      <w:numFmt w:val="bullet"/>
      <w:lvlText w:val="•"/>
      <w:lvlJc w:val="left"/>
      <w:pPr>
        <w:ind w:left="3279" w:hanging="276"/>
      </w:pPr>
      <w:rPr>
        <w:rFonts w:hint="default"/>
        <w:lang w:val="ru-RU" w:eastAsia="ru-RU" w:bidi="ru-RU"/>
      </w:rPr>
    </w:lvl>
    <w:lvl w:ilvl="4" w:tplc="8C122F44">
      <w:numFmt w:val="bullet"/>
      <w:lvlText w:val="•"/>
      <w:lvlJc w:val="left"/>
      <w:pPr>
        <w:ind w:left="4266" w:hanging="276"/>
      </w:pPr>
      <w:rPr>
        <w:rFonts w:hint="default"/>
        <w:lang w:val="ru-RU" w:eastAsia="ru-RU" w:bidi="ru-RU"/>
      </w:rPr>
    </w:lvl>
    <w:lvl w:ilvl="5" w:tplc="B726D3F6">
      <w:numFmt w:val="bullet"/>
      <w:lvlText w:val="•"/>
      <w:lvlJc w:val="left"/>
      <w:pPr>
        <w:ind w:left="5253" w:hanging="276"/>
      </w:pPr>
      <w:rPr>
        <w:rFonts w:hint="default"/>
        <w:lang w:val="ru-RU" w:eastAsia="ru-RU" w:bidi="ru-RU"/>
      </w:rPr>
    </w:lvl>
    <w:lvl w:ilvl="6" w:tplc="1E88BF60">
      <w:numFmt w:val="bullet"/>
      <w:lvlText w:val="•"/>
      <w:lvlJc w:val="left"/>
      <w:pPr>
        <w:ind w:left="6239" w:hanging="276"/>
      </w:pPr>
      <w:rPr>
        <w:rFonts w:hint="default"/>
        <w:lang w:val="ru-RU" w:eastAsia="ru-RU" w:bidi="ru-RU"/>
      </w:rPr>
    </w:lvl>
    <w:lvl w:ilvl="7" w:tplc="4F109BCC">
      <w:numFmt w:val="bullet"/>
      <w:lvlText w:val="•"/>
      <w:lvlJc w:val="left"/>
      <w:pPr>
        <w:ind w:left="7226" w:hanging="276"/>
      </w:pPr>
      <w:rPr>
        <w:rFonts w:hint="default"/>
        <w:lang w:val="ru-RU" w:eastAsia="ru-RU" w:bidi="ru-RU"/>
      </w:rPr>
    </w:lvl>
    <w:lvl w:ilvl="8" w:tplc="7134565E">
      <w:numFmt w:val="bullet"/>
      <w:lvlText w:val="•"/>
      <w:lvlJc w:val="left"/>
      <w:pPr>
        <w:ind w:left="8213" w:hanging="276"/>
      </w:pPr>
      <w:rPr>
        <w:rFonts w:hint="default"/>
        <w:lang w:val="ru-RU" w:eastAsia="ru-RU" w:bidi="ru-RU"/>
      </w:rPr>
    </w:lvl>
  </w:abstractNum>
  <w:abstractNum w:abstractNumId="11">
    <w:nsid w:val="5FEC3966"/>
    <w:multiLevelType w:val="hybridMultilevel"/>
    <w:tmpl w:val="CC8CCA98"/>
    <w:lvl w:ilvl="0" w:tplc="A98AC304">
      <w:numFmt w:val="bullet"/>
      <w:lvlText w:val="-"/>
      <w:lvlJc w:val="left"/>
      <w:pPr>
        <w:ind w:left="107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13528B6A">
      <w:numFmt w:val="bullet"/>
      <w:lvlText w:val="•"/>
      <w:lvlJc w:val="left"/>
      <w:pPr>
        <w:ind w:left="612" w:hanging="154"/>
      </w:pPr>
      <w:rPr>
        <w:rFonts w:hint="default"/>
        <w:lang w:val="ru-RU" w:eastAsia="ru-RU" w:bidi="ru-RU"/>
      </w:rPr>
    </w:lvl>
    <w:lvl w:ilvl="2" w:tplc="CFF2087E">
      <w:numFmt w:val="bullet"/>
      <w:lvlText w:val="•"/>
      <w:lvlJc w:val="left"/>
      <w:pPr>
        <w:ind w:left="1125" w:hanging="154"/>
      </w:pPr>
      <w:rPr>
        <w:rFonts w:hint="default"/>
        <w:lang w:val="ru-RU" w:eastAsia="ru-RU" w:bidi="ru-RU"/>
      </w:rPr>
    </w:lvl>
    <w:lvl w:ilvl="3" w:tplc="1EC60A48">
      <w:numFmt w:val="bullet"/>
      <w:lvlText w:val="•"/>
      <w:lvlJc w:val="left"/>
      <w:pPr>
        <w:ind w:left="1638" w:hanging="154"/>
      </w:pPr>
      <w:rPr>
        <w:rFonts w:hint="default"/>
        <w:lang w:val="ru-RU" w:eastAsia="ru-RU" w:bidi="ru-RU"/>
      </w:rPr>
    </w:lvl>
    <w:lvl w:ilvl="4" w:tplc="CD4A3F28">
      <w:numFmt w:val="bullet"/>
      <w:lvlText w:val="•"/>
      <w:lvlJc w:val="left"/>
      <w:pPr>
        <w:ind w:left="2151" w:hanging="154"/>
      </w:pPr>
      <w:rPr>
        <w:rFonts w:hint="default"/>
        <w:lang w:val="ru-RU" w:eastAsia="ru-RU" w:bidi="ru-RU"/>
      </w:rPr>
    </w:lvl>
    <w:lvl w:ilvl="5" w:tplc="4608FDE0">
      <w:numFmt w:val="bullet"/>
      <w:lvlText w:val="•"/>
      <w:lvlJc w:val="left"/>
      <w:pPr>
        <w:ind w:left="2664" w:hanging="154"/>
      </w:pPr>
      <w:rPr>
        <w:rFonts w:hint="default"/>
        <w:lang w:val="ru-RU" w:eastAsia="ru-RU" w:bidi="ru-RU"/>
      </w:rPr>
    </w:lvl>
    <w:lvl w:ilvl="6" w:tplc="14624970">
      <w:numFmt w:val="bullet"/>
      <w:lvlText w:val="•"/>
      <w:lvlJc w:val="left"/>
      <w:pPr>
        <w:ind w:left="3176" w:hanging="154"/>
      </w:pPr>
      <w:rPr>
        <w:rFonts w:hint="default"/>
        <w:lang w:val="ru-RU" w:eastAsia="ru-RU" w:bidi="ru-RU"/>
      </w:rPr>
    </w:lvl>
    <w:lvl w:ilvl="7" w:tplc="C69C00CC">
      <w:numFmt w:val="bullet"/>
      <w:lvlText w:val="•"/>
      <w:lvlJc w:val="left"/>
      <w:pPr>
        <w:ind w:left="3689" w:hanging="154"/>
      </w:pPr>
      <w:rPr>
        <w:rFonts w:hint="default"/>
        <w:lang w:val="ru-RU" w:eastAsia="ru-RU" w:bidi="ru-RU"/>
      </w:rPr>
    </w:lvl>
    <w:lvl w:ilvl="8" w:tplc="EF52DD8A">
      <w:numFmt w:val="bullet"/>
      <w:lvlText w:val="•"/>
      <w:lvlJc w:val="left"/>
      <w:pPr>
        <w:ind w:left="4202" w:hanging="154"/>
      </w:pPr>
      <w:rPr>
        <w:rFonts w:hint="default"/>
        <w:lang w:val="ru-RU" w:eastAsia="ru-RU" w:bidi="ru-RU"/>
      </w:rPr>
    </w:lvl>
  </w:abstractNum>
  <w:abstractNum w:abstractNumId="12">
    <w:nsid w:val="697C76D0"/>
    <w:multiLevelType w:val="hybridMultilevel"/>
    <w:tmpl w:val="918E7146"/>
    <w:lvl w:ilvl="0" w:tplc="2ADA3E68">
      <w:start w:val="1"/>
      <w:numFmt w:val="decimal"/>
      <w:lvlText w:val="%1."/>
      <w:lvlJc w:val="left"/>
      <w:pPr>
        <w:ind w:left="31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306933E">
      <w:numFmt w:val="bullet"/>
      <w:lvlText w:val="•"/>
      <w:lvlJc w:val="left"/>
      <w:pPr>
        <w:ind w:left="1306" w:hanging="348"/>
      </w:pPr>
      <w:rPr>
        <w:rFonts w:hint="default"/>
        <w:lang w:val="ru-RU" w:eastAsia="ru-RU" w:bidi="ru-RU"/>
      </w:rPr>
    </w:lvl>
    <w:lvl w:ilvl="2" w:tplc="29BA1986">
      <w:numFmt w:val="bullet"/>
      <w:lvlText w:val="•"/>
      <w:lvlJc w:val="left"/>
      <w:pPr>
        <w:ind w:left="2293" w:hanging="348"/>
      </w:pPr>
      <w:rPr>
        <w:rFonts w:hint="default"/>
        <w:lang w:val="ru-RU" w:eastAsia="ru-RU" w:bidi="ru-RU"/>
      </w:rPr>
    </w:lvl>
    <w:lvl w:ilvl="3" w:tplc="A4A0061A">
      <w:numFmt w:val="bullet"/>
      <w:lvlText w:val="•"/>
      <w:lvlJc w:val="left"/>
      <w:pPr>
        <w:ind w:left="3279" w:hanging="348"/>
      </w:pPr>
      <w:rPr>
        <w:rFonts w:hint="default"/>
        <w:lang w:val="ru-RU" w:eastAsia="ru-RU" w:bidi="ru-RU"/>
      </w:rPr>
    </w:lvl>
    <w:lvl w:ilvl="4" w:tplc="4C408C9A">
      <w:numFmt w:val="bullet"/>
      <w:lvlText w:val="•"/>
      <w:lvlJc w:val="left"/>
      <w:pPr>
        <w:ind w:left="4266" w:hanging="348"/>
      </w:pPr>
      <w:rPr>
        <w:rFonts w:hint="default"/>
        <w:lang w:val="ru-RU" w:eastAsia="ru-RU" w:bidi="ru-RU"/>
      </w:rPr>
    </w:lvl>
    <w:lvl w:ilvl="5" w:tplc="5F9EB0A8">
      <w:numFmt w:val="bullet"/>
      <w:lvlText w:val="•"/>
      <w:lvlJc w:val="left"/>
      <w:pPr>
        <w:ind w:left="5253" w:hanging="348"/>
      </w:pPr>
      <w:rPr>
        <w:rFonts w:hint="default"/>
        <w:lang w:val="ru-RU" w:eastAsia="ru-RU" w:bidi="ru-RU"/>
      </w:rPr>
    </w:lvl>
    <w:lvl w:ilvl="6" w:tplc="CCBCBFF8">
      <w:numFmt w:val="bullet"/>
      <w:lvlText w:val="•"/>
      <w:lvlJc w:val="left"/>
      <w:pPr>
        <w:ind w:left="6239" w:hanging="348"/>
      </w:pPr>
      <w:rPr>
        <w:rFonts w:hint="default"/>
        <w:lang w:val="ru-RU" w:eastAsia="ru-RU" w:bidi="ru-RU"/>
      </w:rPr>
    </w:lvl>
    <w:lvl w:ilvl="7" w:tplc="24AC5E8E">
      <w:numFmt w:val="bullet"/>
      <w:lvlText w:val="•"/>
      <w:lvlJc w:val="left"/>
      <w:pPr>
        <w:ind w:left="7226" w:hanging="348"/>
      </w:pPr>
      <w:rPr>
        <w:rFonts w:hint="default"/>
        <w:lang w:val="ru-RU" w:eastAsia="ru-RU" w:bidi="ru-RU"/>
      </w:rPr>
    </w:lvl>
    <w:lvl w:ilvl="8" w:tplc="D2E2E3E6">
      <w:numFmt w:val="bullet"/>
      <w:lvlText w:val="•"/>
      <w:lvlJc w:val="left"/>
      <w:pPr>
        <w:ind w:left="8213" w:hanging="348"/>
      </w:pPr>
      <w:rPr>
        <w:rFonts w:hint="default"/>
        <w:lang w:val="ru-RU" w:eastAsia="ru-RU" w:bidi="ru-RU"/>
      </w:rPr>
    </w:lvl>
  </w:abstractNum>
  <w:abstractNum w:abstractNumId="13">
    <w:nsid w:val="74DD15B3"/>
    <w:multiLevelType w:val="hybridMultilevel"/>
    <w:tmpl w:val="3FC605DE"/>
    <w:lvl w:ilvl="0" w:tplc="812C1E3A">
      <w:numFmt w:val="bullet"/>
      <w:lvlText w:val=""/>
      <w:lvlJc w:val="left"/>
      <w:pPr>
        <w:ind w:left="312" w:hanging="85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138060D2">
      <w:numFmt w:val="bullet"/>
      <w:lvlText w:val="•"/>
      <w:lvlJc w:val="left"/>
      <w:pPr>
        <w:ind w:left="1306" w:hanging="850"/>
      </w:pPr>
      <w:rPr>
        <w:rFonts w:hint="default"/>
        <w:lang w:val="ru-RU" w:eastAsia="ru-RU" w:bidi="ru-RU"/>
      </w:rPr>
    </w:lvl>
    <w:lvl w:ilvl="2" w:tplc="F600F25C">
      <w:numFmt w:val="bullet"/>
      <w:lvlText w:val="•"/>
      <w:lvlJc w:val="left"/>
      <w:pPr>
        <w:ind w:left="2293" w:hanging="850"/>
      </w:pPr>
      <w:rPr>
        <w:rFonts w:hint="default"/>
        <w:lang w:val="ru-RU" w:eastAsia="ru-RU" w:bidi="ru-RU"/>
      </w:rPr>
    </w:lvl>
    <w:lvl w:ilvl="3" w:tplc="6D48E72C">
      <w:numFmt w:val="bullet"/>
      <w:lvlText w:val="•"/>
      <w:lvlJc w:val="left"/>
      <w:pPr>
        <w:ind w:left="3279" w:hanging="850"/>
      </w:pPr>
      <w:rPr>
        <w:rFonts w:hint="default"/>
        <w:lang w:val="ru-RU" w:eastAsia="ru-RU" w:bidi="ru-RU"/>
      </w:rPr>
    </w:lvl>
    <w:lvl w:ilvl="4" w:tplc="01ECFA46">
      <w:numFmt w:val="bullet"/>
      <w:lvlText w:val="•"/>
      <w:lvlJc w:val="left"/>
      <w:pPr>
        <w:ind w:left="4266" w:hanging="850"/>
      </w:pPr>
      <w:rPr>
        <w:rFonts w:hint="default"/>
        <w:lang w:val="ru-RU" w:eastAsia="ru-RU" w:bidi="ru-RU"/>
      </w:rPr>
    </w:lvl>
    <w:lvl w:ilvl="5" w:tplc="D7BE513A">
      <w:numFmt w:val="bullet"/>
      <w:lvlText w:val="•"/>
      <w:lvlJc w:val="left"/>
      <w:pPr>
        <w:ind w:left="5253" w:hanging="850"/>
      </w:pPr>
      <w:rPr>
        <w:rFonts w:hint="default"/>
        <w:lang w:val="ru-RU" w:eastAsia="ru-RU" w:bidi="ru-RU"/>
      </w:rPr>
    </w:lvl>
    <w:lvl w:ilvl="6" w:tplc="81D0ADDA">
      <w:numFmt w:val="bullet"/>
      <w:lvlText w:val="•"/>
      <w:lvlJc w:val="left"/>
      <w:pPr>
        <w:ind w:left="6239" w:hanging="850"/>
      </w:pPr>
      <w:rPr>
        <w:rFonts w:hint="default"/>
        <w:lang w:val="ru-RU" w:eastAsia="ru-RU" w:bidi="ru-RU"/>
      </w:rPr>
    </w:lvl>
    <w:lvl w:ilvl="7" w:tplc="FB44020C">
      <w:numFmt w:val="bullet"/>
      <w:lvlText w:val="•"/>
      <w:lvlJc w:val="left"/>
      <w:pPr>
        <w:ind w:left="7226" w:hanging="850"/>
      </w:pPr>
      <w:rPr>
        <w:rFonts w:hint="default"/>
        <w:lang w:val="ru-RU" w:eastAsia="ru-RU" w:bidi="ru-RU"/>
      </w:rPr>
    </w:lvl>
    <w:lvl w:ilvl="8" w:tplc="E6B6737E">
      <w:numFmt w:val="bullet"/>
      <w:lvlText w:val="•"/>
      <w:lvlJc w:val="left"/>
      <w:pPr>
        <w:ind w:left="8213" w:hanging="850"/>
      </w:pPr>
      <w:rPr>
        <w:rFonts w:hint="default"/>
        <w:lang w:val="ru-RU" w:eastAsia="ru-RU" w:bidi="ru-RU"/>
      </w:rPr>
    </w:lvl>
  </w:abstractNum>
  <w:abstractNum w:abstractNumId="14">
    <w:nsid w:val="78FE739E"/>
    <w:multiLevelType w:val="hybridMultilevel"/>
    <w:tmpl w:val="ADE84002"/>
    <w:lvl w:ilvl="0" w:tplc="0419000D">
      <w:start w:val="1"/>
      <w:numFmt w:val="bullet"/>
      <w:lvlText w:val=""/>
      <w:lvlJc w:val="left"/>
      <w:pPr>
        <w:ind w:left="0" w:hanging="305"/>
        <w:jc w:val="left"/>
      </w:pPr>
      <w:rPr>
        <w:rFonts w:ascii="Wingdings" w:hAnsi="Wingdings" w:hint="default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2"/>
  </w:num>
  <w:num w:numId="5">
    <w:abstractNumId w:val="12"/>
  </w:num>
  <w:num w:numId="6">
    <w:abstractNumId w:val="10"/>
  </w:num>
  <w:num w:numId="7">
    <w:abstractNumId w:val="13"/>
  </w:num>
  <w:num w:numId="8">
    <w:abstractNumId w:val="0"/>
  </w:num>
  <w:num w:numId="9">
    <w:abstractNumId w:val="4"/>
  </w:num>
  <w:num w:numId="10">
    <w:abstractNumId w:val="1"/>
  </w:num>
  <w:num w:numId="11">
    <w:abstractNumId w:val="8"/>
  </w:num>
  <w:num w:numId="12">
    <w:abstractNumId w:val="9"/>
  </w:num>
  <w:num w:numId="13">
    <w:abstractNumId w:val="7"/>
  </w:num>
  <w:num w:numId="14">
    <w:abstractNumId w:val="1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317E5"/>
    <w:rsid w:val="0001197D"/>
    <w:rsid w:val="001317E5"/>
    <w:rsid w:val="0015065A"/>
    <w:rsid w:val="00262AC0"/>
    <w:rsid w:val="00385322"/>
    <w:rsid w:val="003B3C41"/>
    <w:rsid w:val="00502041"/>
    <w:rsid w:val="00867501"/>
    <w:rsid w:val="00934BCB"/>
    <w:rsid w:val="00A8168C"/>
    <w:rsid w:val="00AA407B"/>
    <w:rsid w:val="00AD004D"/>
    <w:rsid w:val="00C958D2"/>
    <w:rsid w:val="00F06486"/>
    <w:rsid w:val="00F33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317E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317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317E5"/>
    <w:pPr>
      <w:ind w:left="31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317E5"/>
    <w:pPr>
      <w:ind w:left="312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317E5"/>
    <w:pPr>
      <w:ind w:left="312" w:hanging="349"/>
      <w:jc w:val="both"/>
    </w:pPr>
  </w:style>
  <w:style w:type="paragraph" w:customStyle="1" w:styleId="TableParagraph">
    <w:name w:val="Table Paragraph"/>
    <w:basedOn w:val="a"/>
    <w:uiPriority w:val="1"/>
    <w:qFormat/>
    <w:rsid w:val="001317E5"/>
  </w:style>
  <w:style w:type="paragraph" w:styleId="a5">
    <w:name w:val="Balloon Text"/>
    <w:basedOn w:val="a"/>
    <w:link w:val="a6"/>
    <w:uiPriority w:val="99"/>
    <w:semiHidden/>
    <w:unhideWhenUsed/>
    <w:rsid w:val="00AA407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407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8B035-CB99-4814-BDC5-07C8734B4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1636</Words>
  <Characters>9327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Ружена</dc:creator>
  <cp:lastModifiedBy>User</cp:lastModifiedBy>
  <cp:revision>8</cp:revision>
  <dcterms:created xsi:type="dcterms:W3CDTF">2020-12-06T17:25:00Z</dcterms:created>
  <dcterms:modified xsi:type="dcterms:W3CDTF">2022-11-07T08:54:00Z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2020-12-06T00:00:00Z</vt:filetime>
  </property>
</Properties>
</file>